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E6AC" w14:textId="77777777" w:rsidR="00587E82" w:rsidRDefault="00587E82" w:rsidP="0048414A">
      <w:pPr>
        <w:tabs>
          <w:tab w:val="right" w:pos="9026"/>
        </w:tabs>
        <w:rPr>
          <w:rFonts w:ascii="Arial Black" w:hAnsi="Arial Black"/>
          <w:sz w:val="36"/>
          <w:szCs w:val="36"/>
        </w:rPr>
      </w:pPr>
      <w:r w:rsidRPr="00587E82">
        <w:rPr>
          <w:rFonts w:ascii="Arial Black" w:hAnsi="Arial Black"/>
          <w:noProof/>
          <w:sz w:val="28"/>
          <w:szCs w:val="28"/>
        </w:rPr>
        <w:drawing>
          <wp:anchor distT="0" distB="0" distL="114300" distR="114300" simplePos="0" relativeHeight="251658240" behindDoc="0" locked="0" layoutInCell="1" allowOverlap="1" wp14:anchorId="71638930" wp14:editId="1292E556">
            <wp:simplePos x="0" y="0"/>
            <wp:positionH relativeFrom="column">
              <wp:align>center</wp:align>
            </wp:positionH>
            <wp:positionV relativeFrom="paragraph">
              <wp:posOffset>0</wp:posOffset>
            </wp:positionV>
            <wp:extent cx="1004400" cy="1713600"/>
            <wp:effectExtent l="0" t="0" r="5715" b="1270"/>
            <wp:wrapTopAndBottom/>
            <wp:docPr id="2" name="Picture 2" descr="\\spnet.local\PShomedir\home\Pictures\PS_logo_2017_portrait_strap_288%20RGBIntr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net.local\PShomedir\home\Pictures\PS_logo_2017_portrait_strap_288%20RGBIntran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400" cy="171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C4C">
        <w:rPr>
          <w:rFonts w:ascii="Verdana" w:hAnsi="Verdana"/>
          <w:noProof/>
          <w:color w:val="0072BC"/>
          <w:sz w:val="16"/>
          <w:szCs w:val="16"/>
        </w:rPr>
        <w:t xml:space="preserve"> </w:t>
      </w:r>
      <w:r w:rsidR="00F62580">
        <w:rPr>
          <w:rFonts w:ascii="Verdana" w:hAnsi="Verdana"/>
          <w:noProof/>
          <w:color w:val="0072BC"/>
          <w:sz w:val="16"/>
          <w:szCs w:val="16"/>
        </w:rPr>
        <w:t xml:space="preserve"> </w:t>
      </w:r>
      <w:r w:rsidR="0048414A">
        <w:rPr>
          <w:rFonts w:ascii="Verdana" w:hAnsi="Verdana"/>
          <w:noProof/>
          <w:color w:val="0072BC"/>
          <w:sz w:val="16"/>
          <w:szCs w:val="16"/>
        </w:rPr>
        <w:tab/>
      </w:r>
    </w:p>
    <w:p w14:paraId="1D2718F9" w14:textId="77777777" w:rsidR="00D328EC" w:rsidRPr="00400385" w:rsidRDefault="00400385" w:rsidP="00400385">
      <w:pPr>
        <w:jc w:val="center"/>
        <w:rPr>
          <w:rFonts w:ascii="Arial" w:hAnsi="Arial" w:cs="Arial"/>
          <w:b/>
          <w:sz w:val="36"/>
          <w:szCs w:val="36"/>
        </w:rPr>
      </w:pPr>
      <w:r w:rsidRPr="00400385">
        <w:rPr>
          <w:rFonts w:ascii="Arial" w:hAnsi="Arial" w:cs="Arial"/>
          <w:b/>
          <w:sz w:val="36"/>
          <w:szCs w:val="36"/>
        </w:rPr>
        <w:t>Scottish Borders Area Command</w:t>
      </w:r>
    </w:p>
    <w:p w14:paraId="7FF5BCAE" w14:textId="77777777" w:rsidR="00D328EC" w:rsidRPr="00400385" w:rsidRDefault="00400385" w:rsidP="00400385">
      <w:pPr>
        <w:jc w:val="center"/>
        <w:rPr>
          <w:rFonts w:ascii="Arial" w:hAnsi="Arial" w:cs="Arial"/>
          <w:sz w:val="36"/>
          <w:szCs w:val="36"/>
        </w:rPr>
      </w:pPr>
      <w:r>
        <w:rPr>
          <w:rFonts w:ascii="Arial" w:hAnsi="Arial" w:cs="Arial"/>
          <w:sz w:val="28"/>
          <w:szCs w:val="28"/>
        </w:rPr>
        <w:t>The Lothians and Scottish Borders</w:t>
      </w:r>
    </w:p>
    <w:p w14:paraId="11545035" w14:textId="77777777" w:rsidR="00D328EC" w:rsidRDefault="00D328EC" w:rsidP="00D328EC"/>
    <w:p w14:paraId="6A95B16E" w14:textId="77777777" w:rsidR="00D328EC" w:rsidRPr="00D927D1" w:rsidRDefault="00B677E4" w:rsidP="00D0754B">
      <w:pPr>
        <w:pStyle w:val="Heading1"/>
        <w:jc w:val="center"/>
        <w:rPr>
          <w:rFonts w:ascii="Arial" w:hAnsi="Arial" w:cs="Arial"/>
          <w:color w:val="2F5496" w:themeColor="accent5" w:themeShade="BF"/>
        </w:rPr>
      </w:pPr>
      <w:r w:rsidRPr="00D927D1">
        <w:rPr>
          <w:rFonts w:ascii="Arial" w:hAnsi="Arial" w:cs="Arial"/>
          <w:color w:val="2F5496" w:themeColor="accent5" w:themeShade="BF"/>
        </w:rPr>
        <w:t>Tweeddale East and West</w:t>
      </w:r>
      <w:r w:rsidR="00D328EC" w:rsidRPr="00D927D1">
        <w:rPr>
          <w:rFonts w:ascii="Arial" w:hAnsi="Arial" w:cs="Arial"/>
          <w:color w:val="2F5496" w:themeColor="accent5" w:themeShade="BF"/>
        </w:rPr>
        <w:t xml:space="preserve"> Community Councils</w:t>
      </w:r>
    </w:p>
    <w:p w14:paraId="0BC4C14D" w14:textId="77777777" w:rsidR="00B01F3B" w:rsidRPr="00D927D1" w:rsidRDefault="00B01F3B" w:rsidP="00B01F3B">
      <w:pPr>
        <w:jc w:val="center"/>
        <w:rPr>
          <w:rFonts w:ascii="Arial" w:hAnsi="Arial" w:cs="Arial"/>
          <w:color w:val="2F5496" w:themeColor="accent5" w:themeShade="BF"/>
          <w:sz w:val="32"/>
          <w:szCs w:val="32"/>
        </w:rPr>
      </w:pPr>
      <w:r w:rsidRPr="00D927D1">
        <w:rPr>
          <w:rFonts w:ascii="Arial" w:hAnsi="Arial" w:cs="Arial"/>
          <w:color w:val="2F5496" w:themeColor="accent5" w:themeShade="BF"/>
          <w:sz w:val="32"/>
          <w:szCs w:val="32"/>
        </w:rPr>
        <w:t xml:space="preserve">Multi Member Ward Report for </w:t>
      </w:r>
      <w:r w:rsidR="00962956">
        <w:rPr>
          <w:rFonts w:ascii="Arial" w:hAnsi="Arial" w:cs="Arial"/>
          <w:color w:val="2F5496" w:themeColor="accent5" w:themeShade="BF"/>
          <w:sz w:val="32"/>
          <w:szCs w:val="32"/>
        </w:rPr>
        <w:t>August</w:t>
      </w:r>
      <w:r w:rsidR="001E2C49">
        <w:rPr>
          <w:rFonts w:ascii="Arial" w:hAnsi="Arial" w:cs="Arial"/>
          <w:color w:val="2F5496" w:themeColor="accent5" w:themeShade="BF"/>
          <w:sz w:val="32"/>
          <w:szCs w:val="32"/>
        </w:rPr>
        <w:t xml:space="preserve"> 2022</w:t>
      </w:r>
      <w:r w:rsidRPr="00D927D1">
        <w:rPr>
          <w:rFonts w:ascii="Arial" w:hAnsi="Arial" w:cs="Arial"/>
          <w:color w:val="2F5496" w:themeColor="accent5" w:themeShade="BF"/>
          <w:sz w:val="32"/>
          <w:szCs w:val="32"/>
        </w:rPr>
        <w:t xml:space="preserve">  </w:t>
      </w:r>
    </w:p>
    <w:p w14:paraId="16384F83" w14:textId="77777777" w:rsidR="00B01F3B" w:rsidRPr="00D927D1" w:rsidRDefault="00B01F3B" w:rsidP="00B01F3B">
      <w:pPr>
        <w:jc w:val="center"/>
        <w:rPr>
          <w:rFonts w:ascii="Arial" w:hAnsi="Arial" w:cs="Arial"/>
          <w:color w:val="2F5496" w:themeColor="accent5" w:themeShade="BF"/>
          <w:sz w:val="32"/>
          <w:szCs w:val="32"/>
        </w:rPr>
      </w:pPr>
    </w:p>
    <w:p w14:paraId="094F1256" w14:textId="77777777" w:rsidR="00B01F3B" w:rsidRPr="00AF5472" w:rsidRDefault="00B01F3B" w:rsidP="00B01F3B">
      <w:pPr>
        <w:jc w:val="center"/>
        <w:rPr>
          <w:rFonts w:ascii="Calibri Light" w:hAnsi="Calibri Light" w:cs="Calibri Light"/>
          <w:color w:val="2F5496" w:themeColor="accent5" w:themeShade="BF"/>
          <w:sz w:val="32"/>
          <w:szCs w:val="32"/>
        </w:rPr>
      </w:pPr>
      <w:r w:rsidRPr="00AF5472">
        <w:rPr>
          <w:noProof/>
          <w:color w:val="1F497D"/>
        </w:rPr>
        <w:drawing>
          <wp:inline distT="0" distB="0" distL="0" distR="0" wp14:anchorId="2874CCAA" wp14:editId="23DC66FB">
            <wp:extent cx="2162175" cy="2071247"/>
            <wp:effectExtent l="0" t="0" r="0" b="5715"/>
            <wp:docPr id="21" name="Picture 21" descr="cid:image002.png@01D55357.AB721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5357.AB721BE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9387" cy="2106894"/>
                    </a:xfrm>
                    <a:prstGeom prst="rect">
                      <a:avLst/>
                    </a:prstGeom>
                    <a:noFill/>
                    <a:ln>
                      <a:noFill/>
                    </a:ln>
                  </pic:spPr>
                </pic:pic>
              </a:graphicData>
            </a:graphic>
          </wp:inline>
        </w:drawing>
      </w:r>
    </w:p>
    <w:p w14:paraId="397F1421" w14:textId="77777777" w:rsidR="00B01F3B" w:rsidRPr="00AF5472" w:rsidRDefault="00B01F3B" w:rsidP="00B01F3B">
      <w:pPr>
        <w:autoSpaceDE w:val="0"/>
        <w:autoSpaceDN w:val="0"/>
        <w:adjustRightInd w:val="0"/>
        <w:rPr>
          <w:b/>
        </w:rPr>
      </w:pPr>
    </w:p>
    <w:p w14:paraId="5B341A3E" w14:textId="77777777" w:rsidR="00B01F3B" w:rsidRPr="00AF5472" w:rsidRDefault="00B01F3B" w:rsidP="00B01F3B">
      <w:pPr>
        <w:autoSpaceDE w:val="0"/>
        <w:autoSpaceDN w:val="0"/>
        <w:adjustRightInd w:val="0"/>
        <w:rPr>
          <w:b/>
        </w:rPr>
      </w:pPr>
    </w:p>
    <w:p w14:paraId="78DF97B5" w14:textId="77777777" w:rsidR="008C7F63" w:rsidRPr="008C7F63" w:rsidRDefault="008C7F63" w:rsidP="008C7F63">
      <w:pPr>
        <w:rPr>
          <w:rFonts w:ascii="Arial" w:hAnsi="Arial" w:cs="Arial"/>
          <w:b/>
          <w:sz w:val="24"/>
          <w:szCs w:val="24"/>
        </w:rPr>
      </w:pPr>
      <w:r w:rsidRPr="008C7F63">
        <w:rPr>
          <w:rFonts w:ascii="Arial" w:hAnsi="Arial" w:cs="Arial"/>
          <w:b/>
          <w:sz w:val="24"/>
          <w:szCs w:val="24"/>
        </w:rPr>
        <w:t>The information provided within this report, is predominately based on the Tweeddale East &amp; West</w:t>
      </w:r>
      <w:r>
        <w:rPr>
          <w:rFonts w:ascii="Arial" w:hAnsi="Arial" w:cs="Arial"/>
          <w:b/>
          <w:sz w:val="24"/>
          <w:szCs w:val="24"/>
        </w:rPr>
        <w:t xml:space="preserve"> </w:t>
      </w:r>
      <w:r w:rsidRPr="008C7F63">
        <w:rPr>
          <w:rFonts w:ascii="Arial" w:hAnsi="Arial" w:cs="Arial"/>
          <w:b/>
          <w:sz w:val="24"/>
          <w:szCs w:val="24"/>
        </w:rPr>
        <w:t>Multi Member Ward Policing Plan and the areas you have identified as priorities.</w:t>
      </w:r>
    </w:p>
    <w:p w14:paraId="34CBFD21" w14:textId="77777777" w:rsidR="00B01F3B" w:rsidRPr="00D927D1" w:rsidRDefault="00B01F3B" w:rsidP="00B01F3B">
      <w:pPr>
        <w:rPr>
          <w:rFonts w:ascii="Arial" w:hAnsi="Arial" w:cs="Arial"/>
          <w:color w:val="2F5496" w:themeColor="accent5" w:themeShade="BF"/>
          <w:sz w:val="24"/>
          <w:szCs w:val="24"/>
        </w:rPr>
      </w:pPr>
    </w:p>
    <w:p w14:paraId="10BAB6EE" w14:textId="77777777" w:rsidR="00B01F3B" w:rsidRPr="00D927D1" w:rsidRDefault="00B01F3B" w:rsidP="006D4F86">
      <w:pPr>
        <w:spacing w:after="0"/>
        <w:jc w:val="both"/>
        <w:rPr>
          <w:rFonts w:ascii="Arial" w:eastAsia="Calibri" w:hAnsi="Arial" w:cs="Arial"/>
          <w:color w:val="FF0000"/>
          <w:sz w:val="24"/>
          <w:szCs w:val="24"/>
        </w:rPr>
      </w:pPr>
      <w:r w:rsidRPr="00D927D1">
        <w:rPr>
          <w:rFonts w:ascii="Arial" w:eastAsia="Calibri" w:hAnsi="Arial" w:cs="Arial"/>
          <w:color w:val="FF0000"/>
          <w:sz w:val="24"/>
          <w:szCs w:val="24"/>
        </w:rPr>
        <w:t>The data provided in this report is for information purposes only and is not official crime statistics. Due to delayed reporting or recording of crimes, incidents or road accidents and the management of crime enquiries, there is likely to be differences between the information in this report and the final Police Scotland statistics. It would not be appropriate to refer to, quote or use any data in this report as official statistics.</w:t>
      </w:r>
    </w:p>
    <w:p w14:paraId="66087710" w14:textId="77777777" w:rsidR="00B01F3B" w:rsidRPr="008F7163" w:rsidRDefault="00B01F3B" w:rsidP="00B01F3B">
      <w:pPr>
        <w:rPr>
          <w:rFonts w:ascii="Arial" w:hAnsi="Arial" w:cs="Arial"/>
          <w:b/>
          <w:color w:val="1F3864" w:themeColor="accent5" w:themeShade="80"/>
          <w:sz w:val="40"/>
          <w:szCs w:val="40"/>
        </w:rPr>
      </w:pPr>
      <w:r w:rsidRPr="008F7163">
        <w:rPr>
          <w:rFonts w:ascii="Arial" w:hAnsi="Arial" w:cs="Arial"/>
          <w:b/>
          <w:color w:val="1F3864" w:themeColor="accent5" w:themeShade="80"/>
          <w:sz w:val="40"/>
          <w:szCs w:val="40"/>
        </w:rPr>
        <w:lastRenderedPageBreak/>
        <w:t xml:space="preserve">Community Sergeant Update </w:t>
      </w:r>
    </w:p>
    <w:p w14:paraId="6DCCA043" w14:textId="77777777" w:rsidR="00962956" w:rsidRDefault="00962956" w:rsidP="00962956">
      <w:pPr>
        <w:rPr>
          <w:rFonts w:ascii="Arial" w:hAnsi="Arial" w:cs="Arial"/>
          <w:b/>
          <w:color w:val="1F3864" w:themeColor="accent5" w:themeShade="80"/>
          <w:sz w:val="40"/>
          <w:szCs w:val="40"/>
        </w:rPr>
      </w:pPr>
      <w:r>
        <w:rPr>
          <w:rFonts w:ascii="Arial" w:hAnsi="Arial" w:cs="Arial"/>
          <w:b/>
          <w:color w:val="1F3864" w:themeColor="accent5" w:themeShade="80"/>
          <w:sz w:val="40"/>
          <w:szCs w:val="40"/>
        </w:rPr>
        <w:t>PS Corrinne Bird</w:t>
      </w:r>
    </w:p>
    <w:p w14:paraId="5E2D296B" w14:textId="77777777" w:rsidR="00962956" w:rsidRPr="006D4F86" w:rsidRDefault="00962956" w:rsidP="006D4F86">
      <w:pPr>
        <w:jc w:val="both"/>
        <w:rPr>
          <w:rFonts w:ascii="Arial" w:hAnsi="Arial" w:cs="Arial"/>
          <w:szCs w:val="22"/>
        </w:rPr>
      </w:pPr>
      <w:r w:rsidRPr="006D4F86">
        <w:rPr>
          <w:rFonts w:ascii="Arial" w:hAnsi="Arial" w:cs="Arial"/>
          <w:szCs w:val="22"/>
        </w:rPr>
        <w:t>Policing within the communities that many of us not only work but live in, greatly assists the motivation and passion to ensure positive changes are happening. We are currently holding a recruitment drive to encourage residents within the Scottish Borders to consider the police as a career choice, giving back to communities in and around the area. There are online recruitment events being held which will give people an insight into the application and training process as well as a better understanding of the role of a police officer.</w:t>
      </w:r>
    </w:p>
    <w:p w14:paraId="059ACA1D" w14:textId="77777777" w:rsidR="00962956" w:rsidRPr="006D4F86" w:rsidRDefault="00962956" w:rsidP="006D4F86">
      <w:pPr>
        <w:jc w:val="both"/>
        <w:rPr>
          <w:rFonts w:ascii="Arial" w:hAnsi="Arial" w:cs="Arial"/>
          <w:szCs w:val="22"/>
        </w:rPr>
      </w:pPr>
      <w:r w:rsidRPr="006D4F86">
        <w:rPr>
          <w:rFonts w:ascii="Arial" w:hAnsi="Arial" w:cs="Arial"/>
          <w:szCs w:val="22"/>
        </w:rPr>
        <w:t xml:space="preserve">Anyone that may be interested in participating in one of these events can request an invite by emailing </w:t>
      </w:r>
      <w:hyperlink r:id="rId11" w:history="1">
        <w:r w:rsidRPr="006D4F86">
          <w:rPr>
            <w:rStyle w:val="Hyperlink"/>
            <w:rFonts w:ascii="Arial" w:hAnsi="Arial" w:cs="Arial"/>
            <w:szCs w:val="22"/>
          </w:rPr>
          <w:t>recruitmentpositiveactiobteam@scotland.police.uk</w:t>
        </w:r>
      </w:hyperlink>
      <w:r w:rsidRPr="006D4F86">
        <w:rPr>
          <w:rFonts w:ascii="Arial" w:hAnsi="Arial" w:cs="Arial"/>
          <w:szCs w:val="22"/>
        </w:rPr>
        <w:t xml:space="preserve"> for further information.</w:t>
      </w:r>
    </w:p>
    <w:p w14:paraId="1E485EA7" w14:textId="77777777" w:rsidR="00962956" w:rsidRPr="006D4F86" w:rsidRDefault="00962956" w:rsidP="006D4F86">
      <w:pPr>
        <w:jc w:val="both"/>
        <w:rPr>
          <w:rFonts w:ascii="Arial" w:hAnsi="Arial" w:cs="Arial"/>
          <w:szCs w:val="22"/>
        </w:rPr>
      </w:pPr>
      <w:r w:rsidRPr="006D4F86">
        <w:rPr>
          <w:rFonts w:ascii="Arial" w:hAnsi="Arial" w:cs="Arial"/>
          <w:szCs w:val="22"/>
        </w:rPr>
        <w:t xml:space="preserve">This past month has seen children and young people return to schools and college following the end of the summer holidays. Although this is an exciting time for most as they return to new challenges and friend groups, for other young people and their families it can be a daunting time for a number of reasons. </w:t>
      </w:r>
    </w:p>
    <w:p w14:paraId="5963F546" w14:textId="77777777" w:rsidR="00962956" w:rsidRPr="006D4F86" w:rsidRDefault="00962956" w:rsidP="006D4F86">
      <w:pPr>
        <w:jc w:val="both"/>
        <w:rPr>
          <w:rFonts w:ascii="Arial" w:hAnsi="Arial" w:cs="Arial"/>
          <w:szCs w:val="22"/>
        </w:rPr>
      </w:pPr>
      <w:r w:rsidRPr="006D4F86">
        <w:rPr>
          <w:rFonts w:ascii="Arial" w:hAnsi="Arial" w:cs="Arial"/>
          <w:szCs w:val="22"/>
        </w:rPr>
        <w:t>To help assist parents and care givers alleviate the stresses and worries that their children may have, “</w:t>
      </w:r>
      <w:proofErr w:type="spellStart"/>
      <w:r w:rsidRPr="006D4F86">
        <w:rPr>
          <w:rFonts w:ascii="Arial" w:hAnsi="Arial" w:cs="Arial"/>
          <w:szCs w:val="22"/>
        </w:rPr>
        <w:t>Togetherall</w:t>
      </w:r>
      <w:proofErr w:type="spellEnd"/>
      <w:r w:rsidRPr="006D4F86">
        <w:rPr>
          <w:rFonts w:ascii="Arial" w:hAnsi="Arial" w:cs="Arial"/>
          <w:szCs w:val="22"/>
        </w:rPr>
        <w:t xml:space="preserve">” has an online group specifically for people to share their concerns, experiences and provide an open space to discuss and support one another. This online community can be accessed for free at </w:t>
      </w:r>
      <w:hyperlink r:id="rId12" w:history="1">
        <w:r w:rsidRPr="006D4F86">
          <w:rPr>
            <w:rStyle w:val="Hyperlink"/>
            <w:rFonts w:ascii="Arial" w:hAnsi="Arial" w:cs="Arial"/>
            <w:szCs w:val="22"/>
          </w:rPr>
          <w:t>www.togetherall.com</w:t>
        </w:r>
      </w:hyperlink>
      <w:r w:rsidRPr="006D4F86">
        <w:rPr>
          <w:rFonts w:ascii="Arial" w:hAnsi="Arial" w:cs="Arial"/>
          <w:szCs w:val="22"/>
        </w:rPr>
        <w:t xml:space="preserve"> </w:t>
      </w:r>
    </w:p>
    <w:p w14:paraId="6AC558A4" w14:textId="77777777" w:rsidR="00962956" w:rsidRPr="006D4F86" w:rsidRDefault="00962956" w:rsidP="006D4F86">
      <w:pPr>
        <w:jc w:val="both"/>
        <w:rPr>
          <w:rFonts w:ascii="Arial" w:eastAsia="Times New Roman" w:hAnsi="Arial" w:cs="Arial"/>
        </w:rPr>
      </w:pPr>
      <w:r w:rsidRPr="006D4F86">
        <w:rPr>
          <w:rFonts w:ascii="Arial" w:eastAsia="Times New Roman" w:hAnsi="Arial" w:cs="Arial"/>
        </w:rPr>
        <w:t>In line with mental health and well-being, we are aware that World Suicide Prevention Day is approaching on September 10</w:t>
      </w:r>
      <w:r w:rsidRPr="006D4F86">
        <w:rPr>
          <w:rFonts w:ascii="Arial" w:eastAsia="Times New Roman" w:hAnsi="Arial" w:cs="Arial"/>
          <w:vertAlign w:val="superscript"/>
        </w:rPr>
        <w:t>th</w:t>
      </w:r>
      <w:r w:rsidRPr="006D4F86">
        <w:rPr>
          <w:rFonts w:ascii="Arial" w:eastAsia="Times New Roman" w:hAnsi="Arial" w:cs="Arial"/>
        </w:rPr>
        <w:t>. Suicides unfortunately continue to be a common part of policing and therefore we are all too aware of the devastating impact it has on so many people.</w:t>
      </w:r>
    </w:p>
    <w:p w14:paraId="2FE68018" w14:textId="77777777" w:rsidR="00962956" w:rsidRPr="006D4F86" w:rsidRDefault="009217FE" w:rsidP="006D4F86">
      <w:pPr>
        <w:jc w:val="both"/>
        <w:rPr>
          <w:rFonts w:ascii="Arial" w:eastAsia="Times New Roman" w:hAnsi="Arial" w:cs="Arial"/>
        </w:rPr>
      </w:pPr>
      <w:hyperlink r:id="rId13" w:history="1">
        <w:r w:rsidR="00962956" w:rsidRPr="006D4F86">
          <w:rPr>
            <w:rFonts w:ascii="Arial" w:hAnsi="Arial" w:cs="Arial"/>
            <w:color w:val="0000FF"/>
            <w:u w:val="single"/>
          </w:rPr>
          <w:t>United to Prevent Suicide</w:t>
        </w:r>
      </w:hyperlink>
      <w:r w:rsidR="00962956" w:rsidRPr="006D4F86">
        <w:rPr>
          <w:rFonts w:ascii="Arial" w:eastAsia="Times New Roman" w:hAnsi="Arial" w:cs="Arial"/>
        </w:rPr>
        <w:t xml:space="preserve"> encourages organisations to sign up and help work on the movement to change suicide and the stigma that can be associated with it. Due to young males being one of the most high-risk groups, I am looking to request support from the town’s football and rugby clubs in particular during this campaign, which the movement encourages through their “FC United to Prevent Suicide”. This would be to help advertise awareness of the day, encourage open conversations and signpost people to the help that they may need. I would welcome any other suggestions of how we could highlight this day of action around the communities.</w:t>
      </w:r>
    </w:p>
    <w:p w14:paraId="38CCDD94" w14:textId="77777777" w:rsidR="00962956" w:rsidRPr="006D4F86" w:rsidRDefault="00962956" w:rsidP="006D4F86">
      <w:pPr>
        <w:jc w:val="both"/>
        <w:rPr>
          <w:rStyle w:val="Hyperlink"/>
          <w:rFonts w:ascii="Arial" w:eastAsia="Times New Roman" w:hAnsi="Arial" w:cs="Arial"/>
        </w:rPr>
      </w:pPr>
      <w:r w:rsidRPr="006D4F86">
        <w:rPr>
          <w:rFonts w:ascii="Arial" w:eastAsia="Times New Roman" w:hAnsi="Arial" w:cs="Arial"/>
        </w:rPr>
        <w:t xml:space="preserve">We are still encouraging the public to take part in the Your Police Survey 22/23. A reminder to please continue to encourage as many members of the community to complete this as possible. </w:t>
      </w:r>
    </w:p>
    <w:p w14:paraId="265D4DD6" w14:textId="77777777" w:rsidR="00962956" w:rsidRPr="006D4F86" w:rsidRDefault="009217FE" w:rsidP="006D4F86">
      <w:pPr>
        <w:jc w:val="both"/>
        <w:rPr>
          <w:rFonts w:ascii="Arial" w:eastAsia="Times New Roman" w:hAnsi="Arial" w:cs="Arial"/>
        </w:rPr>
      </w:pPr>
      <w:hyperlink r:id="rId14" w:history="1">
        <w:r w:rsidR="00962956" w:rsidRPr="006D4F86">
          <w:rPr>
            <w:rStyle w:val="Hyperlink"/>
            <w:rFonts w:ascii="Arial" w:eastAsia="Times New Roman" w:hAnsi="Arial" w:cs="Arial"/>
          </w:rPr>
          <w:t>https://consult.scotland.police.uk/strategy-insight-and-innovation/your-police-2022-2023/</w:t>
        </w:r>
      </w:hyperlink>
    </w:p>
    <w:p w14:paraId="647FC0C3" w14:textId="77777777" w:rsidR="00962956" w:rsidRPr="006D4F86" w:rsidRDefault="00962956" w:rsidP="006D4F86">
      <w:pPr>
        <w:jc w:val="both"/>
        <w:rPr>
          <w:rFonts w:ascii="Arial" w:hAnsi="Arial" w:cs="Arial"/>
          <w:szCs w:val="22"/>
        </w:rPr>
      </w:pPr>
      <w:r w:rsidRPr="006D4F86">
        <w:rPr>
          <w:rFonts w:ascii="Arial" w:hAnsi="Arial" w:cs="Arial"/>
          <w:szCs w:val="22"/>
        </w:rPr>
        <w:t xml:space="preserve">The below link gives access to the latest Scrutiny panel document for the Police, Fire and Rescue and Safer Communities Board, which sits every quarter at Scottish Borders Council. </w:t>
      </w:r>
    </w:p>
    <w:p w14:paraId="1412F79F" w14:textId="77777777" w:rsidR="00962956" w:rsidRPr="006D4F86" w:rsidRDefault="009217FE" w:rsidP="006D4F86">
      <w:pPr>
        <w:jc w:val="both"/>
        <w:rPr>
          <w:rFonts w:ascii="Arial" w:hAnsi="Arial" w:cs="Arial"/>
          <w:color w:val="4472C4" w:themeColor="accent5"/>
        </w:rPr>
      </w:pPr>
      <w:hyperlink r:id="rId15" w:history="1">
        <w:r w:rsidR="00962956" w:rsidRPr="006D4F86">
          <w:rPr>
            <w:rStyle w:val="Hyperlink"/>
            <w:rFonts w:ascii="Arial" w:hAnsi="Arial" w:cs="Arial"/>
            <w:color w:val="4472C4" w:themeColor="accent5"/>
          </w:rPr>
          <w:t xml:space="preserve">Item No. 5 </w:t>
        </w:r>
        <w:proofErr w:type="gramStart"/>
        <w:r w:rsidR="00962956" w:rsidRPr="006D4F86">
          <w:rPr>
            <w:rStyle w:val="Hyperlink"/>
            <w:rFonts w:ascii="Arial" w:hAnsi="Arial" w:cs="Arial"/>
            <w:color w:val="4472C4" w:themeColor="accent5"/>
          </w:rPr>
          <w:t>a</w:t>
        </w:r>
        <w:proofErr w:type="gramEnd"/>
        <w:r w:rsidR="00962956" w:rsidRPr="006D4F86">
          <w:rPr>
            <w:rStyle w:val="Hyperlink"/>
            <w:rFonts w:ascii="Arial" w:hAnsi="Arial" w:cs="Arial"/>
            <w:color w:val="4472C4" w:themeColor="accent5"/>
          </w:rPr>
          <w:t xml:space="preserve"> ii - Scottish Borders Scrutiny - Q1 2022-23.pdf (moderngov.co.uk)</w:t>
        </w:r>
      </w:hyperlink>
    </w:p>
    <w:p w14:paraId="36B24F20" w14:textId="77777777" w:rsidR="00962956" w:rsidRPr="006D4F86" w:rsidRDefault="00962956" w:rsidP="00962956">
      <w:pPr>
        <w:rPr>
          <w:rStyle w:val="Hyperlink"/>
          <w:rFonts w:ascii="Arial" w:hAnsi="Arial" w:cs="Arial"/>
        </w:rPr>
      </w:pPr>
    </w:p>
    <w:p w14:paraId="71925996" w14:textId="77777777" w:rsidR="00962956" w:rsidRPr="006540B4" w:rsidRDefault="00962956" w:rsidP="00962956">
      <w:pPr>
        <w:rPr>
          <w:rFonts w:ascii="Arial" w:hAnsi="Arial" w:cs="Arial"/>
          <w:szCs w:val="22"/>
        </w:rPr>
      </w:pPr>
      <w:r w:rsidRPr="006D4F86">
        <w:rPr>
          <w:rFonts w:ascii="Arial" w:hAnsi="Arial" w:cs="Arial"/>
          <w:szCs w:val="22"/>
        </w:rPr>
        <w:t>This document reporting on progress reports and updates on service matters from Police</w:t>
      </w:r>
      <w:r w:rsidRPr="006540B4">
        <w:rPr>
          <w:rFonts w:ascii="Arial" w:hAnsi="Arial" w:cs="Arial"/>
          <w:szCs w:val="22"/>
        </w:rPr>
        <w:t xml:space="preserve"> Scotland as presented by the Local Area Commander CI Vinnie Fisher. </w:t>
      </w:r>
    </w:p>
    <w:p w14:paraId="1683BCF7" w14:textId="77777777" w:rsidR="008967C7" w:rsidRDefault="008967C7" w:rsidP="008F7163">
      <w:pPr>
        <w:jc w:val="both"/>
        <w:rPr>
          <w:rFonts w:ascii="Arial" w:hAnsi="Arial" w:cs="Arial"/>
          <w:b/>
          <w:color w:val="1F3864" w:themeColor="accent5" w:themeShade="80"/>
          <w:sz w:val="40"/>
          <w:szCs w:val="40"/>
        </w:rPr>
      </w:pPr>
    </w:p>
    <w:p w14:paraId="56F511BE" w14:textId="77777777" w:rsidR="008967C7" w:rsidRDefault="008967C7" w:rsidP="008967C7"/>
    <w:p w14:paraId="12B680D7" w14:textId="77777777" w:rsidR="00B01F3B" w:rsidRPr="008967C7" w:rsidRDefault="00B01F3B" w:rsidP="008967C7">
      <w:r w:rsidRPr="008F7163">
        <w:rPr>
          <w:rFonts w:ascii="Arial" w:hAnsi="Arial" w:cs="Arial"/>
          <w:b/>
          <w:color w:val="1F3864" w:themeColor="accent5" w:themeShade="80"/>
          <w:sz w:val="32"/>
          <w:szCs w:val="32"/>
        </w:rPr>
        <w:t>Local Policing Priorities</w:t>
      </w:r>
    </w:p>
    <w:p w14:paraId="7E797146" w14:textId="77777777" w:rsidR="00B01F3B" w:rsidRPr="008F7163" w:rsidRDefault="00B01F3B" w:rsidP="00B01F3B">
      <w:pPr>
        <w:numPr>
          <w:ilvl w:val="0"/>
          <w:numId w:val="15"/>
        </w:numPr>
        <w:spacing w:after="0"/>
        <w:rPr>
          <w:rFonts w:ascii="Arial" w:eastAsia="Calibri" w:hAnsi="Arial" w:cs="Arial"/>
          <w:sz w:val="24"/>
          <w:szCs w:val="24"/>
        </w:rPr>
      </w:pPr>
      <w:r w:rsidRPr="008F7163">
        <w:rPr>
          <w:rFonts w:ascii="Arial" w:eastAsia="Calibri" w:hAnsi="Arial" w:cs="Arial"/>
          <w:sz w:val="24"/>
          <w:szCs w:val="24"/>
        </w:rPr>
        <w:t>Protecting most vulnerable</w:t>
      </w:r>
    </w:p>
    <w:p w14:paraId="13FB7AFA" w14:textId="77777777" w:rsidR="00B01F3B" w:rsidRPr="008F7163" w:rsidRDefault="00B01F3B" w:rsidP="00B01F3B">
      <w:pPr>
        <w:numPr>
          <w:ilvl w:val="0"/>
          <w:numId w:val="15"/>
        </w:numPr>
        <w:spacing w:after="0"/>
        <w:rPr>
          <w:rFonts w:ascii="Arial" w:eastAsia="Calibri" w:hAnsi="Arial" w:cs="Arial"/>
          <w:sz w:val="24"/>
          <w:szCs w:val="24"/>
        </w:rPr>
      </w:pPr>
      <w:r w:rsidRPr="008F7163">
        <w:rPr>
          <w:rFonts w:ascii="Arial" w:eastAsia="Calibri" w:hAnsi="Arial" w:cs="Arial"/>
          <w:sz w:val="24"/>
          <w:szCs w:val="24"/>
        </w:rPr>
        <w:t>Reducing violence and Anti-Social Behaviour</w:t>
      </w:r>
    </w:p>
    <w:p w14:paraId="31A975B4" w14:textId="77777777" w:rsidR="00B01F3B" w:rsidRPr="008F7163" w:rsidRDefault="00B01F3B" w:rsidP="00B01F3B">
      <w:pPr>
        <w:numPr>
          <w:ilvl w:val="0"/>
          <w:numId w:val="15"/>
        </w:numPr>
        <w:spacing w:after="0"/>
        <w:rPr>
          <w:rFonts w:ascii="Arial" w:eastAsia="Calibri" w:hAnsi="Arial" w:cs="Arial"/>
          <w:sz w:val="24"/>
          <w:szCs w:val="24"/>
        </w:rPr>
      </w:pPr>
      <w:r w:rsidRPr="008F7163">
        <w:rPr>
          <w:rFonts w:ascii="Arial" w:eastAsia="Calibri" w:hAnsi="Arial" w:cs="Arial"/>
          <w:sz w:val="24"/>
          <w:szCs w:val="24"/>
        </w:rPr>
        <w:t>Reducing acquisitive crime</w:t>
      </w:r>
    </w:p>
    <w:p w14:paraId="4D154CA9" w14:textId="77777777" w:rsidR="00B01F3B" w:rsidRPr="008F7163" w:rsidRDefault="00B01F3B" w:rsidP="00B01F3B">
      <w:pPr>
        <w:numPr>
          <w:ilvl w:val="0"/>
          <w:numId w:val="15"/>
        </w:numPr>
        <w:spacing w:after="0"/>
        <w:rPr>
          <w:rFonts w:ascii="Arial" w:eastAsia="Calibri" w:hAnsi="Arial" w:cs="Arial"/>
          <w:sz w:val="24"/>
          <w:szCs w:val="24"/>
        </w:rPr>
      </w:pPr>
      <w:r w:rsidRPr="008F7163">
        <w:rPr>
          <w:rFonts w:ascii="Arial" w:eastAsia="Calibri" w:hAnsi="Arial" w:cs="Arial"/>
          <w:sz w:val="24"/>
          <w:szCs w:val="24"/>
        </w:rPr>
        <w:t>Improving road safety</w:t>
      </w:r>
    </w:p>
    <w:p w14:paraId="452ADA2B" w14:textId="77777777" w:rsidR="00B01F3B" w:rsidRPr="008F7163" w:rsidRDefault="00B01F3B" w:rsidP="00B01F3B">
      <w:pPr>
        <w:numPr>
          <w:ilvl w:val="0"/>
          <w:numId w:val="15"/>
        </w:numPr>
        <w:spacing w:after="0"/>
        <w:rPr>
          <w:rFonts w:ascii="Arial" w:eastAsia="Calibri" w:hAnsi="Arial" w:cs="Arial"/>
          <w:sz w:val="24"/>
          <w:szCs w:val="24"/>
        </w:rPr>
      </w:pPr>
      <w:r w:rsidRPr="008F7163">
        <w:rPr>
          <w:rFonts w:ascii="Arial" w:eastAsia="Calibri" w:hAnsi="Arial" w:cs="Arial"/>
          <w:sz w:val="24"/>
          <w:szCs w:val="24"/>
        </w:rPr>
        <w:t>Tackling serious and organised crime</w:t>
      </w:r>
    </w:p>
    <w:p w14:paraId="1800773E" w14:textId="77777777" w:rsidR="00B01F3B" w:rsidRPr="00AF5472" w:rsidRDefault="00B01F3B" w:rsidP="00B01F3B">
      <w:pPr>
        <w:spacing w:after="0"/>
        <w:rPr>
          <w:rFonts w:ascii="Calibri" w:eastAsia="Calibri" w:hAnsi="Calibri" w:cs="Calibri"/>
          <w:szCs w:val="22"/>
        </w:rPr>
      </w:pPr>
    </w:p>
    <w:p w14:paraId="64EB5445" w14:textId="77777777" w:rsidR="00B01F3B" w:rsidRPr="008F7163" w:rsidRDefault="00B01F3B" w:rsidP="00B01F3B">
      <w:pPr>
        <w:spacing w:after="0"/>
        <w:rPr>
          <w:rFonts w:ascii="Arial" w:eastAsia="Calibri" w:hAnsi="Arial" w:cs="Arial"/>
          <w:szCs w:val="22"/>
        </w:rPr>
      </w:pPr>
      <w:r w:rsidRPr="008F7163">
        <w:rPr>
          <w:rFonts w:ascii="Arial" w:eastAsia="Calibri" w:hAnsi="Arial" w:cs="Arial"/>
          <w:noProof/>
          <w:color w:val="000000"/>
          <w:szCs w:val="22"/>
        </w:rPr>
        <w:drawing>
          <wp:anchor distT="0" distB="0" distL="114300" distR="114300" simplePos="0" relativeHeight="251660288" behindDoc="1" locked="0" layoutInCell="1" allowOverlap="1" wp14:anchorId="59678120" wp14:editId="72D18F93">
            <wp:simplePos x="0" y="0"/>
            <wp:positionH relativeFrom="column">
              <wp:posOffset>-695325</wp:posOffset>
            </wp:positionH>
            <wp:positionV relativeFrom="paragraph">
              <wp:posOffset>156845</wp:posOffset>
            </wp:positionV>
            <wp:extent cx="600075" cy="539115"/>
            <wp:effectExtent l="0" t="0" r="9525" b="0"/>
            <wp:wrapNone/>
            <wp:docPr id="26" name="Picture 26"/>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r:embed="rId16"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00075" cy="539115"/>
                    </a:xfrm>
                    <a:prstGeom prst="rect">
                      <a:avLst/>
                    </a:prstGeom>
                  </pic:spPr>
                </pic:pic>
              </a:graphicData>
            </a:graphic>
            <wp14:sizeRelH relativeFrom="margin">
              <wp14:pctWidth>0</wp14:pctWidth>
            </wp14:sizeRelH>
            <wp14:sizeRelV relativeFrom="margin">
              <wp14:pctHeight>0</wp14:pctHeight>
            </wp14:sizeRelV>
          </wp:anchor>
        </w:drawing>
      </w:r>
      <w:r w:rsidRPr="008F7163">
        <w:rPr>
          <w:rFonts w:ascii="Arial" w:eastAsia="Calibri" w:hAnsi="Arial" w:cs="Arial"/>
          <w:b/>
          <w:color w:val="1F3864" w:themeColor="accent5" w:themeShade="80"/>
          <w:sz w:val="32"/>
          <w:szCs w:val="32"/>
        </w:rPr>
        <w:t>Protecting most vulnerable</w:t>
      </w:r>
    </w:p>
    <w:p w14:paraId="330CD799" w14:textId="77777777" w:rsidR="00B01F3B" w:rsidRPr="00AF5472" w:rsidRDefault="00B01F3B" w:rsidP="00B01F3B">
      <w:pPr>
        <w:spacing w:after="0"/>
        <w:rPr>
          <w:rFonts w:ascii="Calibri" w:eastAsia="Calibri" w:hAnsi="Calibri" w:cs="Calibri"/>
          <w:b/>
          <w:color w:val="1F3864" w:themeColor="accent5" w:themeShade="80"/>
          <w:sz w:val="32"/>
          <w:szCs w:val="32"/>
          <w:u w:val="single"/>
        </w:rPr>
      </w:pPr>
    </w:p>
    <w:p w14:paraId="0EB7DE14" w14:textId="77777777" w:rsidR="00B01F3B" w:rsidRPr="008F7163" w:rsidRDefault="00B01F3B" w:rsidP="00F717EB">
      <w:pPr>
        <w:spacing w:after="0"/>
        <w:jc w:val="both"/>
        <w:rPr>
          <w:rFonts w:ascii="Arial" w:eastAsia="Calibri" w:hAnsi="Arial" w:cs="Arial"/>
          <w:i/>
          <w:iCs/>
          <w:sz w:val="24"/>
          <w:szCs w:val="24"/>
          <w:lang w:eastAsia="en-US"/>
        </w:rPr>
      </w:pPr>
      <w:r w:rsidRPr="008F7163">
        <w:rPr>
          <w:rFonts w:ascii="Arial" w:eastAsia="Calibri" w:hAnsi="Arial" w:cs="Arial"/>
          <w:i/>
          <w:iCs/>
          <w:sz w:val="24"/>
          <w:szCs w:val="24"/>
          <w:lang w:eastAsia="en-US"/>
        </w:rPr>
        <w:t xml:space="preserve">In </w:t>
      </w:r>
      <w:r w:rsidR="006D4F86">
        <w:rPr>
          <w:rFonts w:ascii="Arial" w:eastAsia="Calibri" w:hAnsi="Arial" w:cs="Arial"/>
          <w:i/>
          <w:iCs/>
          <w:sz w:val="24"/>
          <w:szCs w:val="24"/>
          <w:lang w:eastAsia="en-US"/>
        </w:rPr>
        <w:t>August</w:t>
      </w:r>
      <w:r w:rsidR="004E47A9">
        <w:rPr>
          <w:rFonts w:ascii="Arial" w:eastAsia="Calibri" w:hAnsi="Arial" w:cs="Arial"/>
          <w:i/>
          <w:iCs/>
          <w:sz w:val="24"/>
          <w:szCs w:val="24"/>
          <w:lang w:eastAsia="en-US"/>
        </w:rPr>
        <w:t xml:space="preserve"> </w:t>
      </w:r>
      <w:r w:rsidRPr="008F7163">
        <w:rPr>
          <w:rFonts w:ascii="Arial" w:eastAsia="Calibri" w:hAnsi="Arial" w:cs="Arial"/>
          <w:i/>
          <w:iCs/>
          <w:sz w:val="24"/>
          <w:szCs w:val="24"/>
          <w:lang w:eastAsia="en-US"/>
        </w:rPr>
        <w:t>2022 Police in the Scottish Borders attended and were involved with around</w:t>
      </w:r>
      <w:r w:rsidR="008F7163" w:rsidRPr="008F7163">
        <w:rPr>
          <w:rFonts w:ascii="Arial" w:eastAsia="Calibri" w:hAnsi="Arial" w:cs="Arial"/>
          <w:i/>
          <w:iCs/>
          <w:sz w:val="24"/>
          <w:szCs w:val="24"/>
          <w:lang w:eastAsia="en-US"/>
        </w:rPr>
        <w:t xml:space="preserve"> </w:t>
      </w:r>
      <w:r w:rsidR="00AD5FDD">
        <w:rPr>
          <w:rFonts w:ascii="Arial" w:eastAsia="Calibri" w:hAnsi="Arial" w:cs="Arial"/>
          <w:i/>
          <w:iCs/>
          <w:sz w:val="24"/>
          <w:szCs w:val="24"/>
          <w:lang w:eastAsia="en-US"/>
        </w:rPr>
        <w:t xml:space="preserve">170 </w:t>
      </w:r>
      <w:r w:rsidRPr="008F7163">
        <w:rPr>
          <w:rFonts w:ascii="Arial" w:eastAsia="Calibri" w:hAnsi="Arial" w:cs="Arial"/>
          <w:i/>
          <w:iCs/>
          <w:sz w:val="24"/>
          <w:szCs w:val="24"/>
          <w:lang w:eastAsia="en-US"/>
        </w:rPr>
        <w:t xml:space="preserve">mental health related calls, around </w:t>
      </w:r>
      <w:r w:rsidR="00AD5FDD">
        <w:rPr>
          <w:rFonts w:ascii="Arial" w:eastAsia="Calibri" w:hAnsi="Arial" w:cs="Arial"/>
          <w:i/>
          <w:iCs/>
          <w:sz w:val="24"/>
          <w:szCs w:val="24"/>
          <w:lang w:eastAsia="en-US"/>
        </w:rPr>
        <w:t>36</w:t>
      </w:r>
      <w:r w:rsidR="0007517F">
        <w:rPr>
          <w:rFonts w:ascii="Arial" w:eastAsia="Calibri" w:hAnsi="Arial" w:cs="Arial"/>
          <w:i/>
          <w:iCs/>
          <w:sz w:val="24"/>
          <w:szCs w:val="24"/>
          <w:lang w:eastAsia="en-US"/>
        </w:rPr>
        <w:t xml:space="preserve"> </w:t>
      </w:r>
      <w:r w:rsidRPr="008F7163">
        <w:rPr>
          <w:rFonts w:ascii="Arial" w:eastAsia="Calibri" w:hAnsi="Arial" w:cs="Arial"/>
          <w:i/>
          <w:iCs/>
          <w:sz w:val="24"/>
          <w:szCs w:val="24"/>
          <w:lang w:eastAsia="en-US"/>
        </w:rPr>
        <w:t xml:space="preserve">missing person enquiries and approximately </w:t>
      </w:r>
      <w:r w:rsidR="00AD5FDD">
        <w:rPr>
          <w:rFonts w:ascii="Arial" w:eastAsia="Calibri" w:hAnsi="Arial" w:cs="Arial"/>
          <w:i/>
          <w:iCs/>
          <w:sz w:val="24"/>
          <w:szCs w:val="24"/>
          <w:lang w:eastAsia="en-US"/>
        </w:rPr>
        <w:t>91</w:t>
      </w:r>
      <w:r w:rsidR="00357361">
        <w:rPr>
          <w:rFonts w:ascii="Arial" w:eastAsia="Calibri" w:hAnsi="Arial" w:cs="Arial"/>
          <w:i/>
          <w:iCs/>
          <w:sz w:val="24"/>
          <w:szCs w:val="24"/>
          <w:lang w:eastAsia="en-US"/>
        </w:rPr>
        <w:t xml:space="preserve"> </w:t>
      </w:r>
      <w:r w:rsidRPr="008F7163">
        <w:rPr>
          <w:rFonts w:ascii="Arial" w:eastAsia="Calibri" w:hAnsi="Arial" w:cs="Arial"/>
          <w:i/>
          <w:iCs/>
          <w:sz w:val="24"/>
          <w:szCs w:val="24"/>
          <w:lang w:eastAsia="en-US"/>
        </w:rPr>
        <w:t>domestic related incidents.</w:t>
      </w:r>
    </w:p>
    <w:p w14:paraId="3ECF6268" w14:textId="77777777" w:rsidR="00B01F3B" w:rsidRPr="008F7163" w:rsidRDefault="00B01F3B" w:rsidP="00F717EB">
      <w:pPr>
        <w:spacing w:after="0"/>
        <w:jc w:val="both"/>
        <w:rPr>
          <w:rFonts w:ascii="Arial" w:eastAsia="Calibri" w:hAnsi="Arial" w:cs="Arial"/>
          <w:i/>
          <w:iCs/>
          <w:sz w:val="24"/>
          <w:szCs w:val="24"/>
          <w:lang w:eastAsia="en-US"/>
        </w:rPr>
      </w:pPr>
    </w:p>
    <w:p w14:paraId="34FF1203" w14:textId="77777777" w:rsidR="00B01F3B" w:rsidRPr="008F7163" w:rsidRDefault="008F7163" w:rsidP="00F717EB">
      <w:pPr>
        <w:spacing w:after="0"/>
        <w:jc w:val="both"/>
        <w:rPr>
          <w:rFonts w:ascii="Arial" w:eastAsia="Calibri" w:hAnsi="Arial" w:cs="Arial"/>
          <w:i/>
          <w:iCs/>
          <w:sz w:val="24"/>
          <w:szCs w:val="24"/>
          <w:lang w:eastAsia="en-US"/>
        </w:rPr>
      </w:pPr>
      <w:r>
        <w:rPr>
          <w:rFonts w:ascii="Arial" w:eastAsia="Calibri" w:hAnsi="Arial" w:cs="Arial"/>
          <w:i/>
          <w:iCs/>
          <w:sz w:val="24"/>
          <w:szCs w:val="24"/>
          <w:lang w:eastAsia="en-US"/>
        </w:rPr>
        <w:t>Tweeddale East and West</w:t>
      </w:r>
      <w:r w:rsidR="00B01F3B" w:rsidRPr="008F7163">
        <w:rPr>
          <w:rFonts w:ascii="Arial" w:eastAsia="Calibri" w:hAnsi="Arial" w:cs="Arial"/>
          <w:i/>
          <w:iCs/>
          <w:sz w:val="24"/>
          <w:szCs w:val="24"/>
          <w:lang w:eastAsia="en-US"/>
        </w:rPr>
        <w:t xml:space="preserve"> had</w:t>
      </w:r>
      <w:r w:rsidR="00EA7108">
        <w:rPr>
          <w:rFonts w:ascii="Arial" w:eastAsia="Calibri" w:hAnsi="Arial" w:cs="Arial"/>
          <w:i/>
          <w:iCs/>
          <w:sz w:val="24"/>
          <w:szCs w:val="24"/>
          <w:lang w:eastAsia="en-US"/>
        </w:rPr>
        <w:t xml:space="preserve"> </w:t>
      </w:r>
      <w:r w:rsidR="00AD5FDD">
        <w:rPr>
          <w:rFonts w:ascii="Arial" w:eastAsia="Calibri" w:hAnsi="Arial" w:cs="Arial"/>
          <w:i/>
          <w:iCs/>
          <w:sz w:val="24"/>
          <w:szCs w:val="24"/>
          <w:lang w:eastAsia="en-US"/>
        </w:rPr>
        <w:t>31</w:t>
      </w:r>
      <w:r w:rsidR="00B01F3B" w:rsidRPr="008F7163">
        <w:rPr>
          <w:rFonts w:ascii="Arial" w:eastAsia="Calibri" w:hAnsi="Arial" w:cs="Arial"/>
          <w:i/>
          <w:iCs/>
          <w:sz w:val="24"/>
          <w:szCs w:val="24"/>
          <w:lang w:eastAsia="en-US"/>
        </w:rPr>
        <w:t xml:space="preserve"> mental health related calls and </w:t>
      </w:r>
      <w:r w:rsidR="00AD5FDD">
        <w:rPr>
          <w:rFonts w:ascii="Arial" w:eastAsia="Calibri" w:hAnsi="Arial" w:cs="Arial"/>
          <w:i/>
          <w:iCs/>
          <w:sz w:val="24"/>
          <w:szCs w:val="24"/>
          <w:lang w:eastAsia="en-US"/>
        </w:rPr>
        <w:t>1</w:t>
      </w:r>
      <w:r w:rsidR="00B01F3B" w:rsidRPr="008F7163">
        <w:rPr>
          <w:rFonts w:ascii="Arial" w:eastAsia="Calibri" w:hAnsi="Arial" w:cs="Arial"/>
          <w:i/>
          <w:iCs/>
          <w:sz w:val="24"/>
          <w:szCs w:val="24"/>
          <w:lang w:eastAsia="en-US"/>
        </w:rPr>
        <w:t xml:space="preserve"> missing person enquiries. Due to GDPR and protection of victims/subjects involved, we are unable to share any more specific information in relation to these type of call within this report.  </w:t>
      </w:r>
    </w:p>
    <w:p w14:paraId="3862DBF3" w14:textId="77777777" w:rsidR="00B01F3B" w:rsidRPr="008F7163" w:rsidRDefault="00B01F3B" w:rsidP="00F717EB">
      <w:pPr>
        <w:spacing w:after="0"/>
        <w:jc w:val="both"/>
        <w:rPr>
          <w:rFonts w:ascii="Arial" w:eastAsia="Calibri" w:hAnsi="Arial" w:cs="Arial"/>
          <w:i/>
          <w:iCs/>
          <w:sz w:val="24"/>
          <w:szCs w:val="24"/>
          <w:lang w:eastAsia="en-US"/>
        </w:rPr>
      </w:pPr>
    </w:p>
    <w:p w14:paraId="439CD178" w14:textId="77777777" w:rsidR="00B01F3B" w:rsidRPr="008F7163" w:rsidRDefault="00B01F3B" w:rsidP="00F717EB">
      <w:pPr>
        <w:spacing w:after="0"/>
        <w:jc w:val="both"/>
        <w:rPr>
          <w:rFonts w:ascii="Arial" w:eastAsia="Calibri" w:hAnsi="Arial" w:cs="Arial"/>
          <w:i/>
          <w:iCs/>
          <w:sz w:val="24"/>
          <w:szCs w:val="24"/>
          <w:lang w:eastAsia="en-US"/>
        </w:rPr>
      </w:pPr>
      <w:r w:rsidRPr="008F7163">
        <w:rPr>
          <w:rFonts w:ascii="Arial" w:eastAsia="Calibri" w:hAnsi="Arial" w:cs="Arial"/>
          <w:i/>
          <w:iCs/>
          <w:sz w:val="24"/>
          <w:szCs w:val="24"/>
          <w:lang w:eastAsia="en-US"/>
        </w:rPr>
        <w:t>Police Scotland work in collaboration with key partners to assist the most vulnerable within the communities and to provide support.</w:t>
      </w:r>
    </w:p>
    <w:p w14:paraId="721CBA6A" w14:textId="77777777" w:rsidR="00B01F3B" w:rsidRPr="00AF5472" w:rsidRDefault="006D4F86" w:rsidP="00B01F3B">
      <w:pPr>
        <w:spacing w:after="0"/>
        <w:rPr>
          <w:rFonts w:ascii="Calibri" w:eastAsia="Calibri" w:hAnsi="Calibri" w:cs="Calibri"/>
          <w:i/>
          <w:iCs/>
          <w:szCs w:val="22"/>
          <w:lang w:eastAsia="en-US"/>
        </w:rPr>
      </w:pPr>
      <w:r w:rsidRPr="008F7163">
        <w:rPr>
          <w:rFonts w:ascii="Arial" w:eastAsia="Calibri" w:hAnsi="Arial" w:cs="Arial"/>
          <w:noProof/>
          <w:color w:val="000000"/>
          <w:sz w:val="32"/>
          <w:szCs w:val="32"/>
        </w:rPr>
        <w:drawing>
          <wp:anchor distT="0" distB="0" distL="114300" distR="114300" simplePos="0" relativeHeight="251661312" behindDoc="1" locked="0" layoutInCell="1" allowOverlap="1" wp14:anchorId="6C7DEA45" wp14:editId="35913A40">
            <wp:simplePos x="0" y="0"/>
            <wp:positionH relativeFrom="margin">
              <wp:posOffset>-761365</wp:posOffset>
            </wp:positionH>
            <wp:positionV relativeFrom="paragraph">
              <wp:posOffset>93980</wp:posOffset>
            </wp:positionV>
            <wp:extent cx="590550" cy="5715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17"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0550" cy="571500"/>
                    </a:xfrm>
                    <a:prstGeom prst="rect">
                      <a:avLst/>
                    </a:prstGeom>
                  </pic:spPr>
                </pic:pic>
              </a:graphicData>
            </a:graphic>
            <wp14:sizeRelH relativeFrom="margin">
              <wp14:pctWidth>0</wp14:pctWidth>
            </wp14:sizeRelH>
            <wp14:sizeRelV relativeFrom="margin">
              <wp14:pctHeight>0</wp14:pctHeight>
            </wp14:sizeRelV>
          </wp:anchor>
        </w:drawing>
      </w:r>
    </w:p>
    <w:p w14:paraId="53285BD5" w14:textId="77777777" w:rsidR="00B01F3B" w:rsidRPr="008F7163" w:rsidRDefault="00B01F3B" w:rsidP="00B01F3B">
      <w:pPr>
        <w:spacing w:after="0"/>
        <w:rPr>
          <w:rFonts w:ascii="Arial" w:eastAsia="Calibri" w:hAnsi="Arial" w:cs="Arial"/>
          <w:b/>
          <w:color w:val="1F3864" w:themeColor="accent5" w:themeShade="80"/>
          <w:sz w:val="32"/>
          <w:szCs w:val="32"/>
        </w:rPr>
      </w:pPr>
      <w:r w:rsidRPr="008F7163">
        <w:rPr>
          <w:rFonts w:ascii="Arial" w:eastAsia="Calibri" w:hAnsi="Arial" w:cs="Arial"/>
          <w:b/>
          <w:color w:val="1F3864" w:themeColor="accent5" w:themeShade="80"/>
          <w:sz w:val="32"/>
          <w:szCs w:val="32"/>
        </w:rPr>
        <w:t xml:space="preserve">Reducing Violence and Anti-Social Behaviour </w:t>
      </w:r>
    </w:p>
    <w:p w14:paraId="4E57E6CD" w14:textId="77777777" w:rsidR="00B01F3B" w:rsidRPr="008F7163" w:rsidRDefault="00B01F3B" w:rsidP="00B01F3B">
      <w:pPr>
        <w:spacing w:after="0"/>
        <w:rPr>
          <w:rFonts w:ascii="Arial" w:eastAsia="Calibri" w:hAnsi="Arial" w:cs="Arial"/>
          <w:sz w:val="32"/>
          <w:szCs w:val="32"/>
        </w:rPr>
      </w:pPr>
    </w:p>
    <w:p w14:paraId="1D3E19F2" w14:textId="77777777" w:rsidR="00B01F3B" w:rsidRDefault="00B01F3B" w:rsidP="00AD5FDD">
      <w:pPr>
        <w:spacing w:after="0"/>
        <w:jc w:val="both"/>
        <w:rPr>
          <w:rFonts w:ascii="Arial" w:eastAsia="Calibri" w:hAnsi="Arial" w:cs="Arial"/>
          <w:b/>
          <w:sz w:val="24"/>
          <w:szCs w:val="24"/>
        </w:rPr>
      </w:pPr>
      <w:r w:rsidRPr="008F7163">
        <w:rPr>
          <w:rFonts w:ascii="Arial" w:eastAsia="Calibri" w:hAnsi="Arial" w:cs="Arial"/>
          <w:b/>
          <w:sz w:val="24"/>
          <w:szCs w:val="24"/>
        </w:rPr>
        <w:t>Assaults</w:t>
      </w:r>
    </w:p>
    <w:p w14:paraId="727619B9" w14:textId="77777777" w:rsidR="00AD5FDD" w:rsidRDefault="00AD5FDD" w:rsidP="00AD5FDD">
      <w:pPr>
        <w:spacing w:after="0"/>
        <w:jc w:val="both"/>
        <w:rPr>
          <w:rFonts w:ascii="Arial" w:eastAsia="Calibri" w:hAnsi="Arial" w:cs="Arial"/>
          <w:b/>
          <w:sz w:val="24"/>
          <w:szCs w:val="24"/>
        </w:rPr>
      </w:pPr>
    </w:p>
    <w:p w14:paraId="37C5D2FB" w14:textId="77777777" w:rsidR="006D4F86" w:rsidRPr="006D4F86" w:rsidRDefault="006D4F86" w:rsidP="00AD5FDD">
      <w:pPr>
        <w:spacing w:after="0"/>
        <w:jc w:val="both"/>
        <w:rPr>
          <w:rFonts w:ascii="Arial" w:eastAsia="Calibri" w:hAnsi="Arial" w:cs="Arial"/>
          <w:sz w:val="24"/>
          <w:szCs w:val="24"/>
        </w:rPr>
      </w:pPr>
      <w:r>
        <w:rPr>
          <w:rFonts w:ascii="Arial" w:eastAsia="Calibri" w:hAnsi="Arial" w:cs="Arial"/>
          <w:sz w:val="24"/>
          <w:szCs w:val="24"/>
        </w:rPr>
        <w:t>20/08/22 report received regard</w:t>
      </w:r>
      <w:r w:rsidR="00AD5FDD">
        <w:rPr>
          <w:rFonts w:ascii="Arial" w:eastAsia="Calibri" w:hAnsi="Arial" w:cs="Arial"/>
          <w:sz w:val="24"/>
          <w:szCs w:val="24"/>
        </w:rPr>
        <w:t>ing an assault which occurred on</w:t>
      </w:r>
      <w:r>
        <w:rPr>
          <w:rFonts w:ascii="Arial" w:eastAsia="Calibri" w:hAnsi="Arial" w:cs="Arial"/>
          <w:sz w:val="24"/>
          <w:szCs w:val="24"/>
        </w:rPr>
        <w:t xml:space="preserve"> </w:t>
      </w:r>
      <w:proofErr w:type="spellStart"/>
      <w:r>
        <w:rPr>
          <w:rFonts w:ascii="Arial" w:eastAsia="Calibri" w:hAnsi="Arial" w:cs="Arial"/>
          <w:sz w:val="24"/>
          <w:szCs w:val="24"/>
        </w:rPr>
        <w:t>Kingsmeadows</w:t>
      </w:r>
      <w:proofErr w:type="spellEnd"/>
      <w:r>
        <w:rPr>
          <w:rFonts w:ascii="Arial" w:eastAsia="Calibri" w:hAnsi="Arial" w:cs="Arial"/>
          <w:sz w:val="24"/>
          <w:szCs w:val="24"/>
        </w:rPr>
        <w:t xml:space="preserve"> Road, Peebles between a motorist and a cyclist.</w:t>
      </w:r>
    </w:p>
    <w:p w14:paraId="3B3BBBEE" w14:textId="77777777" w:rsidR="00683919" w:rsidRDefault="00683919" w:rsidP="00B01F3B">
      <w:pPr>
        <w:spacing w:after="0"/>
        <w:rPr>
          <w:rFonts w:ascii="Arial" w:eastAsia="Calibri" w:hAnsi="Arial" w:cs="Arial"/>
          <w:b/>
          <w:sz w:val="24"/>
          <w:szCs w:val="24"/>
        </w:rPr>
      </w:pPr>
    </w:p>
    <w:p w14:paraId="7DA55DA4" w14:textId="77777777" w:rsidR="00B01F3B" w:rsidRPr="008F7163" w:rsidRDefault="00B01F3B" w:rsidP="00B01F3B">
      <w:pPr>
        <w:spacing w:after="0"/>
        <w:rPr>
          <w:rFonts w:ascii="Arial" w:eastAsia="Calibri" w:hAnsi="Arial" w:cs="Arial"/>
          <w:b/>
          <w:sz w:val="24"/>
          <w:szCs w:val="24"/>
        </w:rPr>
      </w:pPr>
      <w:r w:rsidRPr="008F7163">
        <w:rPr>
          <w:rFonts w:ascii="Arial" w:eastAsia="Calibri" w:hAnsi="Arial" w:cs="Arial"/>
          <w:b/>
          <w:sz w:val="24"/>
          <w:szCs w:val="24"/>
        </w:rPr>
        <w:t>Anti-Social Behaviour</w:t>
      </w:r>
    </w:p>
    <w:p w14:paraId="4C066805" w14:textId="77777777" w:rsidR="00B01F3B" w:rsidRDefault="00B01F3B" w:rsidP="00B01F3B">
      <w:pPr>
        <w:spacing w:after="0"/>
        <w:rPr>
          <w:rFonts w:ascii="Arial" w:eastAsia="Calibri" w:hAnsi="Arial" w:cs="Arial"/>
          <w:sz w:val="24"/>
          <w:szCs w:val="24"/>
        </w:rPr>
      </w:pPr>
    </w:p>
    <w:p w14:paraId="2CD16301"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05/08/22 report of youths making a noise and playing music on Tweed Green. Officers unable to attend due to dealing with higher graded calls. No further complaints were received.</w:t>
      </w:r>
    </w:p>
    <w:p w14:paraId="77CFF95F" w14:textId="77777777" w:rsidR="00AD5FDD" w:rsidRDefault="00AD5FDD" w:rsidP="0007517F">
      <w:pPr>
        <w:spacing w:after="0"/>
        <w:jc w:val="both"/>
        <w:rPr>
          <w:rFonts w:ascii="Arial" w:eastAsia="Calibri" w:hAnsi="Arial" w:cs="Arial"/>
          <w:sz w:val="24"/>
          <w:szCs w:val="24"/>
        </w:rPr>
      </w:pPr>
    </w:p>
    <w:p w14:paraId="009EB3D1"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 xml:space="preserve">05/08/22 report of males acting aggressively at a property in </w:t>
      </w:r>
      <w:proofErr w:type="spellStart"/>
      <w:r>
        <w:rPr>
          <w:rFonts w:ascii="Arial" w:eastAsia="Calibri" w:hAnsi="Arial" w:cs="Arial"/>
          <w:sz w:val="24"/>
          <w:szCs w:val="24"/>
        </w:rPr>
        <w:t>Glensax</w:t>
      </w:r>
      <w:proofErr w:type="spellEnd"/>
      <w:r>
        <w:rPr>
          <w:rFonts w:ascii="Arial" w:eastAsia="Calibri" w:hAnsi="Arial" w:cs="Arial"/>
          <w:sz w:val="24"/>
          <w:szCs w:val="24"/>
        </w:rPr>
        <w:t xml:space="preserve"> Road, Peebles.  Officers attended and one male arrested for Breach of the Peace and reported for summons.</w:t>
      </w:r>
    </w:p>
    <w:p w14:paraId="6365079B" w14:textId="77777777" w:rsidR="00AD5FDD" w:rsidRDefault="00AD5FDD" w:rsidP="0007517F">
      <w:pPr>
        <w:spacing w:after="0"/>
        <w:jc w:val="both"/>
        <w:rPr>
          <w:rFonts w:ascii="Arial" w:eastAsia="Calibri" w:hAnsi="Arial" w:cs="Arial"/>
          <w:sz w:val="24"/>
          <w:szCs w:val="24"/>
        </w:rPr>
      </w:pPr>
    </w:p>
    <w:p w14:paraId="35E1A55E"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07/08/22 report of youths causing a nuisance on Tweed Green, Peebles.  Officers attended and found no evidence of Anti-Social Behaviour.  The youths engaged with the officers and moved on when requested.</w:t>
      </w:r>
    </w:p>
    <w:p w14:paraId="2C91E735" w14:textId="77777777" w:rsidR="00AD5FDD" w:rsidRDefault="00AD5FDD" w:rsidP="0007517F">
      <w:pPr>
        <w:spacing w:after="0"/>
        <w:jc w:val="both"/>
        <w:rPr>
          <w:rFonts w:ascii="Arial" w:eastAsia="Calibri" w:hAnsi="Arial" w:cs="Arial"/>
          <w:sz w:val="24"/>
          <w:szCs w:val="24"/>
        </w:rPr>
      </w:pPr>
    </w:p>
    <w:p w14:paraId="745FB0D8"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13/08/22 report of youths playing loud music on High Street, Peebles.  Officers attended and moved the youths on.</w:t>
      </w:r>
    </w:p>
    <w:p w14:paraId="16105172" w14:textId="77777777" w:rsidR="00AD5FDD" w:rsidRDefault="00AD5FDD" w:rsidP="0007517F">
      <w:pPr>
        <w:spacing w:after="0"/>
        <w:jc w:val="both"/>
        <w:rPr>
          <w:rFonts w:ascii="Arial" w:eastAsia="Calibri" w:hAnsi="Arial" w:cs="Arial"/>
          <w:sz w:val="24"/>
          <w:szCs w:val="24"/>
        </w:rPr>
      </w:pPr>
    </w:p>
    <w:p w14:paraId="0B114960" w14:textId="77777777" w:rsidR="00AD5FDD" w:rsidRDefault="00AD5FDD" w:rsidP="0007517F">
      <w:pPr>
        <w:spacing w:after="0"/>
        <w:jc w:val="both"/>
        <w:rPr>
          <w:rFonts w:ascii="Arial" w:eastAsia="Calibri" w:hAnsi="Arial" w:cs="Arial"/>
          <w:sz w:val="24"/>
          <w:szCs w:val="24"/>
        </w:rPr>
      </w:pPr>
    </w:p>
    <w:p w14:paraId="31389BE0" w14:textId="77777777" w:rsidR="00AD5FDD" w:rsidRDefault="00AD5FDD" w:rsidP="0007517F">
      <w:pPr>
        <w:spacing w:after="0"/>
        <w:jc w:val="both"/>
        <w:rPr>
          <w:rFonts w:ascii="Arial" w:eastAsia="Calibri" w:hAnsi="Arial" w:cs="Arial"/>
          <w:sz w:val="24"/>
          <w:szCs w:val="24"/>
        </w:rPr>
      </w:pPr>
    </w:p>
    <w:p w14:paraId="63C0BC76"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lastRenderedPageBreak/>
        <w:t>15/08/22 report received of an incident involving youths in Dovecot Road, Peebles.  Further enquiries being made.</w:t>
      </w:r>
    </w:p>
    <w:p w14:paraId="740ADDC5" w14:textId="77777777" w:rsidR="00AD5FDD" w:rsidRDefault="00AD5FDD" w:rsidP="0007517F">
      <w:pPr>
        <w:spacing w:after="0"/>
        <w:jc w:val="both"/>
        <w:rPr>
          <w:rFonts w:ascii="Arial" w:eastAsia="Calibri" w:hAnsi="Arial" w:cs="Arial"/>
          <w:sz w:val="24"/>
          <w:szCs w:val="24"/>
        </w:rPr>
      </w:pPr>
    </w:p>
    <w:p w14:paraId="5FEAC5C7"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20/08/22 report of youths within grounds of First Nursery, Peebles causing a nuisance.  Officers attended and spoke to youths.  No damage found.</w:t>
      </w:r>
    </w:p>
    <w:p w14:paraId="4CB23CD5" w14:textId="77777777" w:rsidR="00AD5FDD" w:rsidRDefault="00AD5FDD" w:rsidP="0007517F">
      <w:pPr>
        <w:spacing w:after="0"/>
        <w:jc w:val="both"/>
        <w:rPr>
          <w:rFonts w:ascii="Arial" w:eastAsia="Calibri" w:hAnsi="Arial" w:cs="Arial"/>
          <w:b/>
          <w:sz w:val="24"/>
          <w:szCs w:val="24"/>
        </w:rPr>
      </w:pPr>
    </w:p>
    <w:p w14:paraId="6CD4938A" w14:textId="77777777" w:rsidR="00B01F3B" w:rsidRDefault="00B01F3B" w:rsidP="0007517F">
      <w:pPr>
        <w:spacing w:after="0"/>
        <w:jc w:val="both"/>
        <w:rPr>
          <w:rFonts w:ascii="Arial" w:eastAsia="Calibri" w:hAnsi="Arial" w:cs="Arial"/>
          <w:b/>
          <w:sz w:val="24"/>
          <w:szCs w:val="24"/>
        </w:rPr>
      </w:pPr>
      <w:r w:rsidRPr="008F7163">
        <w:rPr>
          <w:rFonts w:ascii="Arial" w:eastAsia="Calibri" w:hAnsi="Arial" w:cs="Arial"/>
          <w:b/>
          <w:sz w:val="24"/>
          <w:szCs w:val="24"/>
        </w:rPr>
        <w:t>Vandalism</w:t>
      </w:r>
    </w:p>
    <w:p w14:paraId="322CFF02" w14:textId="77777777" w:rsidR="00EA7108" w:rsidRDefault="00EA7108" w:rsidP="0007517F">
      <w:pPr>
        <w:spacing w:after="0"/>
        <w:jc w:val="both"/>
        <w:rPr>
          <w:rFonts w:ascii="Arial" w:eastAsia="Calibri" w:hAnsi="Arial" w:cs="Arial"/>
          <w:sz w:val="24"/>
          <w:szCs w:val="24"/>
        </w:rPr>
      </w:pPr>
    </w:p>
    <w:p w14:paraId="033FBC88"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Between 2300 29/07/22 and 0730 30/07/22 a bench was stolen from a garden at Dyer Court, Innerleithen and set on fire under Tweed Bridge.</w:t>
      </w:r>
    </w:p>
    <w:p w14:paraId="3F3067DA" w14:textId="77777777" w:rsidR="00AD5FDD" w:rsidRDefault="00AD5FDD" w:rsidP="0007517F">
      <w:pPr>
        <w:spacing w:after="0"/>
        <w:jc w:val="both"/>
        <w:rPr>
          <w:rFonts w:ascii="Arial" w:eastAsia="Calibri" w:hAnsi="Arial" w:cs="Arial"/>
          <w:sz w:val="24"/>
          <w:szCs w:val="24"/>
        </w:rPr>
      </w:pPr>
    </w:p>
    <w:p w14:paraId="3F0CE3C0"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22/08/22 report received of damage to items at West Linton Primary School.</w:t>
      </w:r>
    </w:p>
    <w:p w14:paraId="6C8A0727" w14:textId="77777777" w:rsidR="00AD5FDD" w:rsidRDefault="00AD5FDD" w:rsidP="0007517F">
      <w:pPr>
        <w:spacing w:after="0"/>
        <w:jc w:val="both"/>
        <w:rPr>
          <w:rFonts w:ascii="Arial" w:eastAsia="Calibri" w:hAnsi="Arial" w:cs="Arial"/>
          <w:sz w:val="24"/>
          <w:szCs w:val="24"/>
        </w:rPr>
      </w:pPr>
    </w:p>
    <w:p w14:paraId="06414B2C" w14:textId="77777777" w:rsidR="00AD5FDD" w:rsidRDefault="00AD5FDD" w:rsidP="0007517F">
      <w:pPr>
        <w:spacing w:after="0"/>
        <w:jc w:val="both"/>
        <w:rPr>
          <w:rFonts w:ascii="Arial" w:eastAsia="Calibri" w:hAnsi="Arial" w:cs="Arial"/>
          <w:sz w:val="24"/>
          <w:szCs w:val="24"/>
        </w:rPr>
      </w:pPr>
      <w:r>
        <w:rPr>
          <w:rFonts w:ascii="Arial" w:eastAsia="Calibri" w:hAnsi="Arial" w:cs="Arial"/>
          <w:sz w:val="24"/>
          <w:szCs w:val="24"/>
        </w:rPr>
        <w:t xml:space="preserve">22/08/22 report received of damaged to a bothy at </w:t>
      </w:r>
      <w:proofErr w:type="spellStart"/>
      <w:r>
        <w:rPr>
          <w:rFonts w:ascii="Arial" w:eastAsia="Calibri" w:hAnsi="Arial" w:cs="Arial"/>
          <w:sz w:val="24"/>
          <w:szCs w:val="24"/>
        </w:rPr>
        <w:t>Castlecraig</w:t>
      </w:r>
      <w:proofErr w:type="spellEnd"/>
      <w:r>
        <w:rPr>
          <w:rFonts w:ascii="Arial" w:eastAsia="Calibri" w:hAnsi="Arial" w:cs="Arial"/>
          <w:sz w:val="24"/>
          <w:szCs w:val="24"/>
        </w:rPr>
        <w:t xml:space="preserve"> Hospital, Blyth Bridge.</w:t>
      </w:r>
    </w:p>
    <w:p w14:paraId="11ED8EF5" w14:textId="77777777" w:rsidR="00AD5FDD" w:rsidRDefault="00AD5FDD" w:rsidP="0007517F">
      <w:pPr>
        <w:spacing w:after="0"/>
        <w:jc w:val="both"/>
        <w:rPr>
          <w:rFonts w:ascii="Arial" w:eastAsia="Calibri" w:hAnsi="Arial" w:cs="Arial"/>
          <w:sz w:val="24"/>
          <w:szCs w:val="24"/>
        </w:rPr>
      </w:pPr>
    </w:p>
    <w:p w14:paraId="61921AC7" w14:textId="77777777" w:rsidR="00B01F3B" w:rsidRPr="008F7163" w:rsidRDefault="00AD5FDD" w:rsidP="00AD5FDD">
      <w:pPr>
        <w:spacing w:after="0"/>
        <w:jc w:val="both"/>
        <w:rPr>
          <w:rFonts w:ascii="Arial" w:eastAsia="Calibri" w:hAnsi="Arial" w:cs="Arial"/>
          <w:sz w:val="24"/>
          <w:szCs w:val="24"/>
        </w:rPr>
      </w:pPr>
      <w:r w:rsidRPr="008F7163">
        <w:rPr>
          <w:rFonts w:ascii="Arial" w:eastAsia="Calibri" w:hAnsi="Arial" w:cs="Arial"/>
          <w:noProof/>
          <w:color w:val="000000"/>
          <w:sz w:val="24"/>
          <w:szCs w:val="24"/>
        </w:rPr>
        <w:drawing>
          <wp:anchor distT="0" distB="0" distL="114300" distR="114300" simplePos="0" relativeHeight="251665408" behindDoc="1" locked="0" layoutInCell="1" allowOverlap="1" wp14:anchorId="1F74735B" wp14:editId="517A362F">
            <wp:simplePos x="0" y="0"/>
            <wp:positionH relativeFrom="margin">
              <wp:posOffset>-742950</wp:posOffset>
            </wp:positionH>
            <wp:positionV relativeFrom="paragraph">
              <wp:posOffset>136525</wp:posOffset>
            </wp:positionV>
            <wp:extent cx="590550" cy="5715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17"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0550" cy="571500"/>
                    </a:xfrm>
                    <a:prstGeom prst="rect">
                      <a:avLst/>
                    </a:prstGeom>
                  </pic:spPr>
                </pic:pic>
              </a:graphicData>
            </a:graphic>
            <wp14:sizeRelH relativeFrom="margin">
              <wp14:pctWidth>0</wp14:pctWidth>
            </wp14:sizeRelH>
            <wp14:sizeRelV relativeFrom="margin">
              <wp14:pctHeight>0</wp14:pctHeight>
            </wp14:sizeRelV>
          </wp:anchor>
        </w:drawing>
      </w:r>
    </w:p>
    <w:p w14:paraId="3D1A32F6" w14:textId="77777777" w:rsidR="00B01F3B" w:rsidRPr="008F7163" w:rsidRDefault="00B01F3B" w:rsidP="00B01F3B">
      <w:pPr>
        <w:spacing w:after="0"/>
        <w:rPr>
          <w:rFonts w:ascii="Arial" w:eastAsia="Calibri" w:hAnsi="Arial" w:cs="Arial"/>
          <w:b/>
          <w:color w:val="1F3864" w:themeColor="accent5" w:themeShade="80"/>
          <w:sz w:val="32"/>
          <w:szCs w:val="32"/>
        </w:rPr>
      </w:pPr>
      <w:r w:rsidRPr="008F7163">
        <w:rPr>
          <w:rFonts w:ascii="Arial" w:eastAsia="Calibri" w:hAnsi="Arial" w:cs="Arial"/>
          <w:b/>
          <w:color w:val="1F3864" w:themeColor="accent5" w:themeShade="80"/>
          <w:sz w:val="32"/>
          <w:szCs w:val="32"/>
        </w:rPr>
        <w:t>Reducing Acquisitive Crime</w:t>
      </w:r>
    </w:p>
    <w:p w14:paraId="3121EC12" w14:textId="77777777" w:rsidR="00B01F3B" w:rsidRPr="008F7163" w:rsidRDefault="00B01F3B" w:rsidP="00B01F3B">
      <w:pPr>
        <w:spacing w:after="0"/>
        <w:rPr>
          <w:rFonts w:ascii="Arial" w:eastAsia="Calibri" w:hAnsi="Arial" w:cs="Arial"/>
          <w:b/>
          <w:sz w:val="24"/>
          <w:szCs w:val="24"/>
        </w:rPr>
      </w:pPr>
    </w:p>
    <w:p w14:paraId="7D6A4D2C" w14:textId="77777777" w:rsidR="00B01F3B" w:rsidRDefault="00B01F3B" w:rsidP="00B01F3B">
      <w:pPr>
        <w:spacing w:after="0"/>
        <w:rPr>
          <w:rFonts w:ascii="Arial" w:eastAsia="Calibri" w:hAnsi="Arial" w:cs="Arial"/>
          <w:b/>
          <w:sz w:val="24"/>
          <w:szCs w:val="24"/>
        </w:rPr>
      </w:pPr>
      <w:r w:rsidRPr="008F7163">
        <w:rPr>
          <w:rFonts w:ascii="Arial" w:eastAsia="Calibri" w:hAnsi="Arial" w:cs="Arial"/>
          <w:b/>
          <w:sz w:val="24"/>
          <w:szCs w:val="24"/>
        </w:rPr>
        <w:t>Theft by Housebreaking</w:t>
      </w:r>
    </w:p>
    <w:p w14:paraId="721F7AA1" w14:textId="77777777" w:rsidR="00AD5FDD" w:rsidRDefault="00AD5FDD" w:rsidP="00AD5FDD">
      <w:pPr>
        <w:spacing w:after="0"/>
        <w:jc w:val="both"/>
        <w:rPr>
          <w:rFonts w:ascii="Arial" w:eastAsia="Calibri" w:hAnsi="Arial" w:cs="Arial"/>
          <w:b/>
          <w:sz w:val="24"/>
          <w:szCs w:val="24"/>
        </w:rPr>
      </w:pPr>
    </w:p>
    <w:p w14:paraId="3CB07730"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Between 2100 29/07/22 and 1000 30/07/22 three bikes were stolen from a property in Miller Street, Innerleithen.</w:t>
      </w:r>
    </w:p>
    <w:p w14:paraId="58D93A49" w14:textId="77777777" w:rsidR="00AD5FDD" w:rsidRDefault="00AD5FDD" w:rsidP="00AD5FDD">
      <w:pPr>
        <w:spacing w:after="0"/>
        <w:jc w:val="both"/>
        <w:rPr>
          <w:rFonts w:ascii="Arial" w:eastAsia="Calibri" w:hAnsi="Arial" w:cs="Arial"/>
          <w:sz w:val="24"/>
          <w:szCs w:val="24"/>
        </w:rPr>
      </w:pPr>
    </w:p>
    <w:p w14:paraId="209DF829" w14:textId="77777777" w:rsidR="00AD5FDD" w:rsidRP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Between 06/08/22 and 08/08/22 a lock-up at </w:t>
      </w:r>
      <w:proofErr w:type="spellStart"/>
      <w:r>
        <w:rPr>
          <w:rFonts w:ascii="Arial" w:eastAsia="Calibri" w:hAnsi="Arial" w:cs="Arial"/>
          <w:sz w:val="24"/>
          <w:szCs w:val="24"/>
        </w:rPr>
        <w:t>Carlops</w:t>
      </w:r>
      <w:proofErr w:type="spellEnd"/>
      <w:r>
        <w:rPr>
          <w:rFonts w:ascii="Arial" w:eastAsia="Calibri" w:hAnsi="Arial" w:cs="Arial"/>
          <w:sz w:val="24"/>
          <w:szCs w:val="24"/>
        </w:rPr>
        <w:t xml:space="preserve"> was broken into and tools stolen.</w:t>
      </w:r>
    </w:p>
    <w:p w14:paraId="6745F71D" w14:textId="77777777" w:rsidR="008F7163" w:rsidRDefault="008F7163" w:rsidP="00B01F3B">
      <w:pPr>
        <w:spacing w:after="0"/>
        <w:rPr>
          <w:rFonts w:ascii="Arial" w:eastAsia="Calibri" w:hAnsi="Arial" w:cs="Arial"/>
          <w:b/>
          <w:sz w:val="24"/>
          <w:szCs w:val="24"/>
        </w:rPr>
      </w:pPr>
    </w:p>
    <w:p w14:paraId="0225F28C" w14:textId="77777777" w:rsidR="00B01F3B" w:rsidRDefault="00B01F3B" w:rsidP="00B01F3B">
      <w:pPr>
        <w:spacing w:after="0"/>
        <w:rPr>
          <w:rFonts w:ascii="Arial" w:eastAsia="Calibri" w:hAnsi="Arial" w:cs="Arial"/>
          <w:b/>
          <w:sz w:val="24"/>
          <w:szCs w:val="24"/>
        </w:rPr>
      </w:pPr>
      <w:r w:rsidRPr="00EA7108">
        <w:rPr>
          <w:rFonts w:ascii="Arial" w:eastAsia="Calibri" w:hAnsi="Arial" w:cs="Arial"/>
          <w:b/>
          <w:sz w:val="24"/>
          <w:szCs w:val="24"/>
        </w:rPr>
        <w:t>Theft</w:t>
      </w:r>
    </w:p>
    <w:p w14:paraId="04D6A4A1" w14:textId="77777777" w:rsidR="00AD5FDD" w:rsidRDefault="00AD5FDD" w:rsidP="00B01F3B">
      <w:pPr>
        <w:spacing w:after="0"/>
        <w:rPr>
          <w:rFonts w:ascii="Arial" w:eastAsia="Calibri" w:hAnsi="Arial" w:cs="Arial"/>
          <w:b/>
          <w:sz w:val="24"/>
          <w:szCs w:val="24"/>
        </w:rPr>
      </w:pPr>
    </w:p>
    <w:p w14:paraId="397657B5" w14:textId="77777777" w:rsidR="00B01F3B" w:rsidRDefault="00AD5FDD" w:rsidP="00AD5FDD">
      <w:pPr>
        <w:spacing w:after="0"/>
        <w:jc w:val="both"/>
        <w:rPr>
          <w:rFonts w:ascii="Arial" w:eastAsia="Calibri" w:hAnsi="Arial" w:cs="Arial"/>
          <w:sz w:val="24"/>
          <w:szCs w:val="24"/>
        </w:rPr>
      </w:pPr>
      <w:r>
        <w:rPr>
          <w:rFonts w:ascii="Arial" w:eastAsia="Calibri" w:hAnsi="Arial" w:cs="Arial"/>
          <w:sz w:val="24"/>
          <w:szCs w:val="24"/>
        </w:rPr>
        <w:t>Theft of Milk – a number of incidents were reported to police at the beginning of August regarding the theft of milk.  Officers have charged a youth with these incidents.</w:t>
      </w:r>
    </w:p>
    <w:p w14:paraId="0C0F9377" w14:textId="77777777" w:rsidR="00AD5FDD" w:rsidRDefault="00AD5FDD" w:rsidP="00AD5FDD">
      <w:pPr>
        <w:spacing w:after="0"/>
        <w:jc w:val="both"/>
        <w:rPr>
          <w:rFonts w:ascii="Arial" w:eastAsia="Calibri" w:hAnsi="Arial" w:cs="Arial"/>
          <w:sz w:val="24"/>
          <w:szCs w:val="24"/>
        </w:rPr>
      </w:pPr>
    </w:p>
    <w:p w14:paraId="4C98E2D1"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06/08/22 report received that a mobile phone was stolen from Castle Warehouse, Old Town, Peebles.</w:t>
      </w:r>
    </w:p>
    <w:p w14:paraId="20425AAC" w14:textId="77777777" w:rsidR="00AD5FDD" w:rsidRDefault="00AD5FDD" w:rsidP="00AD5FDD">
      <w:pPr>
        <w:spacing w:after="0"/>
        <w:jc w:val="both"/>
        <w:rPr>
          <w:rFonts w:ascii="Arial" w:eastAsia="Calibri" w:hAnsi="Arial" w:cs="Arial"/>
          <w:sz w:val="24"/>
          <w:szCs w:val="24"/>
        </w:rPr>
      </w:pPr>
    </w:p>
    <w:p w14:paraId="2C9D3DCB"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Between 08/08/22 and 09/08/22 snares were stolen from Stanhope, Tweedsmuir.</w:t>
      </w:r>
    </w:p>
    <w:p w14:paraId="27586F43" w14:textId="77777777" w:rsidR="00AD5FDD" w:rsidRDefault="00AD5FDD" w:rsidP="00AD5FDD">
      <w:pPr>
        <w:spacing w:after="0"/>
        <w:jc w:val="both"/>
        <w:rPr>
          <w:rFonts w:ascii="Arial" w:eastAsia="Calibri" w:hAnsi="Arial" w:cs="Arial"/>
          <w:sz w:val="24"/>
          <w:szCs w:val="24"/>
        </w:rPr>
      </w:pPr>
    </w:p>
    <w:p w14:paraId="06B12101"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11/08/22 report received that a parcel which had been delivered to an address in Young Street, Peebles was stolen.  Male has been reported for the theft.</w:t>
      </w:r>
    </w:p>
    <w:p w14:paraId="544BD7AA" w14:textId="77777777" w:rsidR="00AD5FDD" w:rsidRDefault="00AD5FDD" w:rsidP="00AD5FDD">
      <w:pPr>
        <w:spacing w:after="0"/>
        <w:jc w:val="both"/>
        <w:rPr>
          <w:rFonts w:ascii="Arial" w:eastAsia="Calibri" w:hAnsi="Arial" w:cs="Arial"/>
          <w:sz w:val="24"/>
          <w:szCs w:val="24"/>
        </w:rPr>
      </w:pPr>
    </w:p>
    <w:p w14:paraId="7C9D665A"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12/08/22 report received that on 10/08/22 two males have entered Trespass, Eastgate, Peebles and stolen items to the value of £70.</w:t>
      </w:r>
    </w:p>
    <w:p w14:paraId="3D6C837B" w14:textId="77777777" w:rsidR="00AD5FDD" w:rsidRDefault="00AD5FDD" w:rsidP="00AD5FDD">
      <w:pPr>
        <w:spacing w:after="0"/>
        <w:jc w:val="both"/>
        <w:rPr>
          <w:rFonts w:ascii="Arial" w:eastAsia="Calibri" w:hAnsi="Arial" w:cs="Arial"/>
          <w:sz w:val="24"/>
          <w:szCs w:val="24"/>
        </w:rPr>
      </w:pPr>
    </w:p>
    <w:p w14:paraId="06FCD809"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Between 15/08/22 and 17/08/22 a sign was stolen from the Community Garden, </w:t>
      </w:r>
      <w:proofErr w:type="spellStart"/>
      <w:r>
        <w:rPr>
          <w:rFonts w:ascii="Arial" w:eastAsia="Calibri" w:hAnsi="Arial" w:cs="Arial"/>
          <w:sz w:val="24"/>
          <w:szCs w:val="24"/>
        </w:rPr>
        <w:t>Kingsmeadows</w:t>
      </w:r>
      <w:proofErr w:type="spellEnd"/>
      <w:r>
        <w:rPr>
          <w:rFonts w:ascii="Arial" w:eastAsia="Calibri" w:hAnsi="Arial" w:cs="Arial"/>
          <w:sz w:val="24"/>
          <w:szCs w:val="24"/>
        </w:rPr>
        <w:t xml:space="preserve"> Road, Peebles.</w:t>
      </w:r>
    </w:p>
    <w:p w14:paraId="2CF87649" w14:textId="77777777" w:rsidR="00AD5FDD" w:rsidRDefault="00AD5FDD" w:rsidP="00AD5FDD">
      <w:pPr>
        <w:spacing w:after="0"/>
        <w:jc w:val="both"/>
        <w:rPr>
          <w:rFonts w:ascii="Arial" w:eastAsia="Calibri" w:hAnsi="Arial" w:cs="Arial"/>
          <w:sz w:val="24"/>
          <w:szCs w:val="24"/>
        </w:rPr>
      </w:pPr>
    </w:p>
    <w:p w14:paraId="52DE9E05"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Between 18/08/22 and 19/08/22 a shed was broken into in </w:t>
      </w:r>
      <w:proofErr w:type="spellStart"/>
      <w:r>
        <w:rPr>
          <w:rFonts w:ascii="Arial" w:eastAsia="Calibri" w:hAnsi="Arial" w:cs="Arial"/>
          <w:sz w:val="24"/>
          <w:szCs w:val="24"/>
        </w:rPr>
        <w:t>Dalatho</w:t>
      </w:r>
      <w:proofErr w:type="spellEnd"/>
      <w:r>
        <w:rPr>
          <w:rFonts w:ascii="Arial" w:eastAsia="Calibri" w:hAnsi="Arial" w:cs="Arial"/>
          <w:sz w:val="24"/>
          <w:szCs w:val="24"/>
        </w:rPr>
        <w:t xml:space="preserve"> Crescent and bikes stolen.</w:t>
      </w:r>
    </w:p>
    <w:p w14:paraId="4160F4F1" w14:textId="77777777" w:rsidR="00AD5FDD" w:rsidRDefault="00AD5FDD" w:rsidP="00AD5FDD">
      <w:pPr>
        <w:spacing w:after="0"/>
        <w:jc w:val="both"/>
        <w:rPr>
          <w:rFonts w:ascii="Arial" w:eastAsia="Calibri" w:hAnsi="Arial" w:cs="Arial"/>
          <w:sz w:val="24"/>
          <w:szCs w:val="24"/>
        </w:rPr>
      </w:pPr>
    </w:p>
    <w:p w14:paraId="3FA19432" w14:textId="77777777" w:rsidR="00AD5FDD" w:rsidRDefault="00AD5FDD" w:rsidP="00AD5FDD">
      <w:pPr>
        <w:spacing w:after="0"/>
        <w:jc w:val="both"/>
        <w:rPr>
          <w:rFonts w:ascii="Arial" w:eastAsia="Calibri" w:hAnsi="Arial" w:cs="Arial"/>
          <w:sz w:val="24"/>
          <w:szCs w:val="24"/>
        </w:rPr>
      </w:pPr>
    </w:p>
    <w:p w14:paraId="34BF296B" w14:textId="77777777" w:rsidR="00AD5FDD" w:rsidRDefault="00AD5FDD" w:rsidP="00AD5FDD">
      <w:pPr>
        <w:spacing w:after="0"/>
        <w:jc w:val="both"/>
        <w:rPr>
          <w:rFonts w:ascii="Arial" w:eastAsia="Calibri" w:hAnsi="Arial" w:cs="Arial"/>
          <w:sz w:val="24"/>
          <w:szCs w:val="24"/>
        </w:rPr>
      </w:pPr>
    </w:p>
    <w:p w14:paraId="24A4ACE3"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lastRenderedPageBreak/>
        <w:t xml:space="preserve">Between 20/08/22 and 21/08/22 three bikes were stolen from rear of a vehicle whilst parked at </w:t>
      </w:r>
      <w:proofErr w:type="spellStart"/>
      <w:r>
        <w:rPr>
          <w:rFonts w:ascii="Arial" w:eastAsia="Calibri" w:hAnsi="Arial" w:cs="Arial"/>
          <w:sz w:val="24"/>
          <w:szCs w:val="24"/>
        </w:rPr>
        <w:t>Glentress</w:t>
      </w:r>
      <w:proofErr w:type="spellEnd"/>
      <w:r>
        <w:rPr>
          <w:rFonts w:ascii="Arial" w:eastAsia="Calibri" w:hAnsi="Arial" w:cs="Arial"/>
          <w:sz w:val="24"/>
          <w:szCs w:val="24"/>
        </w:rPr>
        <w:t>.</w:t>
      </w:r>
    </w:p>
    <w:p w14:paraId="5C895116" w14:textId="77777777" w:rsidR="00AD5FDD" w:rsidRDefault="00AD5FDD" w:rsidP="00AD5FDD">
      <w:pPr>
        <w:spacing w:after="0"/>
        <w:jc w:val="both"/>
        <w:rPr>
          <w:rFonts w:ascii="Arial" w:eastAsia="Calibri" w:hAnsi="Arial" w:cs="Arial"/>
          <w:sz w:val="24"/>
          <w:szCs w:val="24"/>
        </w:rPr>
      </w:pPr>
    </w:p>
    <w:p w14:paraId="1AF8A3EB"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Between midnight and 0700 21/08/22 two mountain bikes were stolen from a vehicle whilst parked at </w:t>
      </w:r>
      <w:proofErr w:type="spellStart"/>
      <w:r>
        <w:rPr>
          <w:rFonts w:ascii="Arial" w:eastAsia="Calibri" w:hAnsi="Arial" w:cs="Arial"/>
          <w:sz w:val="24"/>
          <w:szCs w:val="24"/>
        </w:rPr>
        <w:t>Glentress</w:t>
      </w:r>
      <w:proofErr w:type="spellEnd"/>
      <w:r>
        <w:rPr>
          <w:rFonts w:ascii="Arial" w:eastAsia="Calibri" w:hAnsi="Arial" w:cs="Arial"/>
          <w:sz w:val="24"/>
          <w:szCs w:val="24"/>
        </w:rPr>
        <w:t xml:space="preserve">.  </w:t>
      </w:r>
    </w:p>
    <w:p w14:paraId="4FB52990" w14:textId="77777777" w:rsidR="00AD5FDD" w:rsidRDefault="00AD5FDD" w:rsidP="00AD5FDD">
      <w:pPr>
        <w:spacing w:after="0"/>
        <w:jc w:val="both"/>
        <w:rPr>
          <w:rFonts w:ascii="Arial" w:eastAsia="Calibri" w:hAnsi="Arial" w:cs="Arial"/>
          <w:sz w:val="24"/>
          <w:szCs w:val="24"/>
        </w:rPr>
      </w:pPr>
    </w:p>
    <w:p w14:paraId="7408662E"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23/08/22 report of two bikes being stolen from the rear of a vehicle parked in Greenside, Peebles.  A 19 year old male was arrested and appeared at Jedburgh Sheriff Court on Monday, 29</w:t>
      </w:r>
      <w:r w:rsidRPr="00AD5FDD">
        <w:rPr>
          <w:rFonts w:ascii="Arial" w:eastAsia="Calibri" w:hAnsi="Arial" w:cs="Arial"/>
          <w:sz w:val="24"/>
          <w:szCs w:val="24"/>
          <w:vertAlign w:val="superscript"/>
        </w:rPr>
        <w:t>th</w:t>
      </w:r>
      <w:r>
        <w:rPr>
          <w:rFonts w:ascii="Arial" w:eastAsia="Calibri" w:hAnsi="Arial" w:cs="Arial"/>
          <w:sz w:val="24"/>
          <w:szCs w:val="24"/>
        </w:rPr>
        <w:t xml:space="preserve"> August 2022.</w:t>
      </w:r>
    </w:p>
    <w:p w14:paraId="0144EFFF" w14:textId="77777777" w:rsidR="00AD5FDD" w:rsidRDefault="00AD5FDD" w:rsidP="00AD5FDD">
      <w:pPr>
        <w:spacing w:after="0"/>
        <w:jc w:val="both"/>
        <w:rPr>
          <w:rFonts w:ascii="Arial" w:eastAsia="Calibri" w:hAnsi="Arial" w:cs="Arial"/>
          <w:sz w:val="24"/>
          <w:szCs w:val="24"/>
        </w:rPr>
      </w:pPr>
    </w:p>
    <w:p w14:paraId="4CB7B1B9" w14:textId="77777777" w:rsidR="00B01F3B" w:rsidRPr="00AF5472" w:rsidRDefault="00B01F3B" w:rsidP="00B01F3B">
      <w:pPr>
        <w:spacing w:after="0"/>
        <w:rPr>
          <w:rFonts w:ascii="Calibri" w:eastAsia="Calibri" w:hAnsi="Calibri" w:cs="Calibri"/>
          <w:szCs w:val="22"/>
        </w:rPr>
      </w:pPr>
      <w:r w:rsidRPr="00AF5472">
        <w:rPr>
          <w:rFonts w:ascii="Calibri" w:eastAsia="Calibri" w:hAnsi="Calibri" w:cs="Calibri"/>
          <w:noProof/>
          <w:color w:val="000000"/>
          <w:szCs w:val="22"/>
        </w:rPr>
        <w:drawing>
          <wp:anchor distT="0" distB="0" distL="114300" distR="114300" simplePos="0" relativeHeight="251664384" behindDoc="1" locked="0" layoutInCell="1" allowOverlap="1" wp14:anchorId="587D97E4" wp14:editId="6538F877">
            <wp:simplePos x="0" y="0"/>
            <wp:positionH relativeFrom="leftMargin">
              <wp:align>right</wp:align>
            </wp:positionH>
            <wp:positionV relativeFrom="paragraph">
              <wp:posOffset>10795</wp:posOffset>
            </wp:positionV>
            <wp:extent cx="781050" cy="6477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1853" name="Picture 1853"/>
                    <pic:cNvPicPr/>
                  </pic:nvPicPr>
                  <pic:blipFill>
                    <a:blip r:embed="rId1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050" cy="647700"/>
                    </a:xfrm>
                    <a:prstGeom prst="rect">
                      <a:avLst/>
                    </a:prstGeom>
                  </pic:spPr>
                </pic:pic>
              </a:graphicData>
            </a:graphic>
          </wp:anchor>
        </w:drawing>
      </w:r>
    </w:p>
    <w:p w14:paraId="3E29E6DE" w14:textId="77777777" w:rsidR="00B01F3B" w:rsidRDefault="00B01F3B" w:rsidP="00B01F3B">
      <w:pPr>
        <w:spacing w:after="0"/>
        <w:rPr>
          <w:rFonts w:ascii="Arial" w:eastAsia="Calibri" w:hAnsi="Arial" w:cs="Arial"/>
          <w:b/>
          <w:color w:val="1F3864" w:themeColor="accent5" w:themeShade="80"/>
          <w:sz w:val="32"/>
          <w:szCs w:val="32"/>
        </w:rPr>
      </w:pPr>
      <w:r w:rsidRPr="008F7163">
        <w:rPr>
          <w:rFonts w:ascii="Arial" w:eastAsia="Calibri" w:hAnsi="Arial" w:cs="Arial"/>
          <w:b/>
          <w:color w:val="1F3864" w:themeColor="accent5" w:themeShade="80"/>
          <w:sz w:val="32"/>
          <w:szCs w:val="32"/>
        </w:rPr>
        <w:t xml:space="preserve">Improving Road Safety </w:t>
      </w:r>
    </w:p>
    <w:p w14:paraId="688A9DB9" w14:textId="77777777" w:rsidR="00EA7108" w:rsidRDefault="00EA7108" w:rsidP="00B01F3B">
      <w:pPr>
        <w:spacing w:after="0"/>
        <w:rPr>
          <w:rFonts w:ascii="Arial" w:eastAsia="Calibri" w:hAnsi="Arial" w:cs="Arial"/>
          <w:b/>
          <w:color w:val="1F3864" w:themeColor="accent5" w:themeShade="80"/>
          <w:sz w:val="32"/>
          <w:szCs w:val="32"/>
        </w:rPr>
      </w:pPr>
    </w:p>
    <w:p w14:paraId="28D1C290" w14:textId="77777777" w:rsidR="00D927D1" w:rsidRDefault="00AD5FDD" w:rsidP="00AD5FDD">
      <w:pPr>
        <w:spacing w:after="0"/>
        <w:jc w:val="both"/>
        <w:rPr>
          <w:rFonts w:ascii="Arial" w:eastAsia="Calibri" w:hAnsi="Arial" w:cs="Arial"/>
          <w:b/>
          <w:sz w:val="24"/>
          <w:szCs w:val="24"/>
        </w:rPr>
      </w:pPr>
      <w:r>
        <w:rPr>
          <w:rFonts w:ascii="Arial" w:eastAsia="Calibri" w:hAnsi="Arial" w:cs="Arial"/>
          <w:b/>
          <w:sz w:val="24"/>
          <w:szCs w:val="24"/>
        </w:rPr>
        <w:t>Road Traffic Offences</w:t>
      </w:r>
    </w:p>
    <w:p w14:paraId="1221C790" w14:textId="77777777" w:rsidR="00AD5FDD" w:rsidRDefault="00AD5FDD" w:rsidP="00AD5FDD">
      <w:pPr>
        <w:spacing w:after="0"/>
        <w:jc w:val="both"/>
        <w:rPr>
          <w:rFonts w:ascii="Arial" w:eastAsia="Calibri" w:hAnsi="Arial" w:cs="Arial"/>
          <w:b/>
          <w:sz w:val="24"/>
          <w:szCs w:val="24"/>
        </w:rPr>
      </w:pPr>
    </w:p>
    <w:p w14:paraId="34F18A19" w14:textId="77777777" w:rsidR="00AD5FDD" w:rsidRDefault="00AD5FDD" w:rsidP="00AD5FDD">
      <w:pPr>
        <w:spacing w:after="0"/>
        <w:jc w:val="both"/>
        <w:rPr>
          <w:rFonts w:ascii="Arial" w:eastAsia="Calibri" w:hAnsi="Arial" w:cs="Arial"/>
          <w:sz w:val="24"/>
          <w:szCs w:val="24"/>
        </w:rPr>
      </w:pPr>
      <w:r w:rsidRPr="00AD5FDD">
        <w:rPr>
          <w:rFonts w:ascii="Arial" w:eastAsia="Calibri" w:hAnsi="Arial" w:cs="Arial"/>
          <w:sz w:val="24"/>
          <w:szCs w:val="24"/>
        </w:rPr>
        <w:t>08/08/22</w:t>
      </w:r>
      <w:r>
        <w:rPr>
          <w:rFonts w:ascii="Arial" w:eastAsia="Calibri" w:hAnsi="Arial" w:cs="Arial"/>
          <w:sz w:val="24"/>
          <w:szCs w:val="24"/>
        </w:rPr>
        <w:t xml:space="preserve"> - A driver has been reported for dangerous driving following an incident with a cyclist on the A701.</w:t>
      </w:r>
    </w:p>
    <w:p w14:paraId="314BB00F" w14:textId="77777777" w:rsidR="00AD5FDD" w:rsidRDefault="00AD5FDD" w:rsidP="00AD5FDD">
      <w:pPr>
        <w:spacing w:after="0"/>
        <w:jc w:val="both"/>
        <w:rPr>
          <w:rFonts w:ascii="Arial" w:eastAsia="Calibri" w:hAnsi="Arial" w:cs="Arial"/>
          <w:sz w:val="24"/>
          <w:szCs w:val="24"/>
        </w:rPr>
      </w:pPr>
    </w:p>
    <w:p w14:paraId="3FADF429"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08/08/22 – A driver and owner of a vehicle have been reported for having no insurance whilst driving on A72 near </w:t>
      </w:r>
      <w:proofErr w:type="spellStart"/>
      <w:r>
        <w:rPr>
          <w:rFonts w:ascii="Arial" w:eastAsia="Calibri" w:hAnsi="Arial" w:cs="Arial"/>
          <w:sz w:val="24"/>
          <w:szCs w:val="24"/>
        </w:rPr>
        <w:t>Clovenfords</w:t>
      </w:r>
      <w:proofErr w:type="spellEnd"/>
      <w:r>
        <w:rPr>
          <w:rFonts w:ascii="Arial" w:eastAsia="Calibri" w:hAnsi="Arial" w:cs="Arial"/>
          <w:sz w:val="24"/>
          <w:szCs w:val="24"/>
        </w:rPr>
        <w:t>.</w:t>
      </w:r>
    </w:p>
    <w:p w14:paraId="0F7C9207" w14:textId="77777777" w:rsidR="00AD5FDD" w:rsidRDefault="00AD5FDD" w:rsidP="00AD5FDD">
      <w:pPr>
        <w:spacing w:after="0"/>
        <w:jc w:val="both"/>
        <w:rPr>
          <w:rFonts w:ascii="Arial" w:eastAsia="Calibri" w:hAnsi="Arial" w:cs="Arial"/>
          <w:sz w:val="24"/>
          <w:szCs w:val="24"/>
        </w:rPr>
      </w:pPr>
    </w:p>
    <w:p w14:paraId="38FAD4CF" w14:textId="77777777" w:rsidR="00AD5FDD" w:rsidRPr="00AD5FDD"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10/08/22 – Driver has been issued with a £100 fine for having no MOT in </w:t>
      </w:r>
      <w:proofErr w:type="spellStart"/>
      <w:r>
        <w:rPr>
          <w:rFonts w:ascii="Arial" w:eastAsia="Calibri" w:hAnsi="Arial" w:cs="Arial"/>
          <w:sz w:val="24"/>
          <w:szCs w:val="24"/>
        </w:rPr>
        <w:t>Clovenfords</w:t>
      </w:r>
      <w:proofErr w:type="spellEnd"/>
      <w:r>
        <w:rPr>
          <w:rFonts w:ascii="Arial" w:eastAsia="Calibri" w:hAnsi="Arial" w:cs="Arial"/>
          <w:sz w:val="24"/>
          <w:szCs w:val="24"/>
        </w:rPr>
        <w:t>.</w:t>
      </w:r>
    </w:p>
    <w:p w14:paraId="09C2E0DE" w14:textId="77777777" w:rsidR="00AD5FDD" w:rsidRDefault="00AD5FDD" w:rsidP="00AD5FDD">
      <w:pPr>
        <w:spacing w:after="0"/>
        <w:jc w:val="both"/>
        <w:rPr>
          <w:rFonts w:ascii="Arial" w:eastAsia="Calibri" w:hAnsi="Arial" w:cs="Arial"/>
          <w:b/>
          <w:sz w:val="24"/>
          <w:szCs w:val="24"/>
        </w:rPr>
      </w:pPr>
    </w:p>
    <w:p w14:paraId="14396C0F"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13/08/22 – Two drivers issued with a £100 fine for driving without an MOT in Peebles.</w:t>
      </w:r>
    </w:p>
    <w:p w14:paraId="79F332E5" w14:textId="77777777" w:rsidR="00AD5FDD" w:rsidRDefault="00AD5FDD" w:rsidP="00AD5FDD">
      <w:pPr>
        <w:spacing w:after="0"/>
        <w:jc w:val="both"/>
        <w:rPr>
          <w:rFonts w:ascii="Arial" w:eastAsia="Calibri" w:hAnsi="Arial" w:cs="Arial"/>
          <w:sz w:val="24"/>
          <w:szCs w:val="24"/>
        </w:rPr>
      </w:pPr>
    </w:p>
    <w:p w14:paraId="01F464EB"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14/08/22 – Driver issued with a fine for having no MOT in Innerleithen.</w:t>
      </w:r>
    </w:p>
    <w:p w14:paraId="17D04A3D" w14:textId="77777777" w:rsidR="00AD5FDD" w:rsidRDefault="00AD5FDD" w:rsidP="00AD5FDD">
      <w:pPr>
        <w:spacing w:after="0"/>
        <w:jc w:val="both"/>
        <w:rPr>
          <w:rFonts w:ascii="Arial" w:eastAsia="Calibri" w:hAnsi="Arial" w:cs="Arial"/>
          <w:sz w:val="24"/>
          <w:szCs w:val="24"/>
        </w:rPr>
      </w:pPr>
    </w:p>
    <w:p w14:paraId="2CBCC8DA"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20/08/22 – A driver was issued a fine and penalty points for using a handheld mobile phone in Innerleithen.</w:t>
      </w:r>
    </w:p>
    <w:p w14:paraId="617210A3" w14:textId="77777777" w:rsidR="00AD5FDD" w:rsidRDefault="00AD5FDD" w:rsidP="00AD5FDD">
      <w:pPr>
        <w:spacing w:after="0"/>
        <w:jc w:val="both"/>
        <w:rPr>
          <w:rFonts w:ascii="Arial" w:eastAsia="Calibri" w:hAnsi="Arial" w:cs="Arial"/>
          <w:sz w:val="24"/>
          <w:szCs w:val="24"/>
        </w:rPr>
      </w:pPr>
    </w:p>
    <w:p w14:paraId="6FF514F4" w14:textId="77777777" w:rsidR="00AD5FDD" w:rsidRDefault="00AD5FDD" w:rsidP="00AD5FDD">
      <w:pPr>
        <w:spacing w:after="0"/>
        <w:jc w:val="both"/>
        <w:rPr>
          <w:rFonts w:ascii="Arial" w:eastAsia="Calibri" w:hAnsi="Arial" w:cs="Arial"/>
          <w:sz w:val="24"/>
          <w:szCs w:val="24"/>
        </w:rPr>
      </w:pPr>
      <w:r>
        <w:rPr>
          <w:rFonts w:ascii="Arial" w:eastAsia="Calibri" w:hAnsi="Arial" w:cs="Arial"/>
          <w:sz w:val="24"/>
          <w:szCs w:val="24"/>
        </w:rPr>
        <w:t>28/08/22 - Driver was issued with a fine and penalty points for careless and inconsiderate driving in Skirling.</w:t>
      </w:r>
    </w:p>
    <w:p w14:paraId="2831C961" w14:textId="77777777" w:rsidR="00AD5FDD" w:rsidRDefault="00AD5FDD" w:rsidP="00AD5FDD">
      <w:pPr>
        <w:spacing w:after="0"/>
        <w:jc w:val="both"/>
        <w:rPr>
          <w:rFonts w:ascii="Arial" w:eastAsia="Calibri" w:hAnsi="Arial" w:cs="Arial"/>
          <w:sz w:val="24"/>
          <w:szCs w:val="24"/>
        </w:rPr>
      </w:pPr>
    </w:p>
    <w:p w14:paraId="19076814" w14:textId="77777777" w:rsidR="00B01F3B" w:rsidRPr="008F7163" w:rsidRDefault="00B01F3B" w:rsidP="00AD5FDD">
      <w:pPr>
        <w:spacing w:after="0"/>
        <w:jc w:val="both"/>
        <w:rPr>
          <w:rFonts w:ascii="Arial" w:eastAsia="Calibri" w:hAnsi="Arial" w:cs="Arial"/>
          <w:b/>
          <w:sz w:val="24"/>
          <w:szCs w:val="24"/>
        </w:rPr>
      </w:pPr>
      <w:r w:rsidRPr="008F7163">
        <w:rPr>
          <w:rFonts w:ascii="Arial" w:eastAsia="Calibri" w:hAnsi="Arial" w:cs="Arial"/>
          <w:b/>
          <w:sz w:val="24"/>
          <w:szCs w:val="24"/>
        </w:rPr>
        <w:t>Killed or Seriously Injured</w:t>
      </w:r>
    </w:p>
    <w:p w14:paraId="4C3098F0" w14:textId="77777777" w:rsidR="00B01F3B" w:rsidRDefault="00B01F3B" w:rsidP="00AD5FDD">
      <w:pPr>
        <w:spacing w:after="0"/>
        <w:jc w:val="both"/>
        <w:rPr>
          <w:rFonts w:ascii="Arial" w:eastAsia="Calibri" w:hAnsi="Arial" w:cs="Arial"/>
          <w:sz w:val="24"/>
          <w:szCs w:val="24"/>
        </w:rPr>
      </w:pPr>
    </w:p>
    <w:p w14:paraId="7F680893" w14:textId="77777777" w:rsidR="0007517F" w:rsidRDefault="00AD5FDD" w:rsidP="00AD5FDD">
      <w:pPr>
        <w:spacing w:after="0"/>
        <w:jc w:val="both"/>
        <w:rPr>
          <w:rFonts w:ascii="Arial" w:eastAsia="Calibri" w:hAnsi="Arial" w:cs="Arial"/>
          <w:sz w:val="24"/>
          <w:szCs w:val="24"/>
        </w:rPr>
      </w:pPr>
      <w:r>
        <w:rPr>
          <w:rFonts w:ascii="Arial" w:eastAsia="Calibri" w:hAnsi="Arial" w:cs="Arial"/>
          <w:sz w:val="24"/>
          <w:szCs w:val="24"/>
        </w:rPr>
        <w:t xml:space="preserve">16/08/22 - A fatal road crash occurred on the A72 west of </w:t>
      </w:r>
      <w:proofErr w:type="spellStart"/>
      <w:r>
        <w:rPr>
          <w:rFonts w:ascii="Arial" w:eastAsia="Calibri" w:hAnsi="Arial" w:cs="Arial"/>
          <w:sz w:val="24"/>
          <w:szCs w:val="24"/>
        </w:rPr>
        <w:t>Neidpath</w:t>
      </w:r>
      <w:proofErr w:type="spellEnd"/>
      <w:r>
        <w:rPr>
          <w:rFonts w:ascii="Arial" w:eastAsia="Calibri" w:hAnsi="Arial" w:cs="Arial"/>
          <w:sz w:val="24"/>
          <w:szCs w:val="24"/>
        </w:rPr>
        <w:t xml:space="preserve"> Castle.  The 60-year-old male driver was pronounced dead on the way to hospital.  </w:t>
      </w:r>
    </w:p>
    <w:p w14:paraId="551DE3FD" w14:textId="77777777" w:rsidR="00EA7108" w:rsidRDefault="00EA7108" w:rsidP="00AD5FDD">
      <w:pPr>
        <w:spacing w:after="0"/>
        <w:jc w:val="both"/>
        <w:rPr>
          <w:rFonts w:ascii="Arial" w:eastAsia="Calibri" w:hAnsi="Arial" w:cs="Arial"/>
          <w:sz w:val="24"/>
          <w:szCs w:val="24"/>
        </w:rPr>
      </w:pPr>
    </w:p>
    <w:p w14:paraId="76C05306" w14:textId="77777777" w:rsidR="00EA7108" w:rsidRDefault="00EA7108" w:rsidP="00AD5FDD">
      <w:pPr>
        <w:spacing w:after="0"/>
        <w:jc w:val="both"/>
        <w:rPr>
          <w:rFonts w:ascii="Arial" w:eastAsia="Calibri" w:hAnsi="Arial" w:cs="Arial"/>
          <w:sz w:val="24"/>
          <w:szCs w:val="24"/>
        </w:rPr>
      </w:pPr>
    </w:p>
    <w:p w14:paraId="4B3DFF85" w14:textId="77777777" w:rsidR="00EA7108" w:rsidRDefault="00EA7108" w:rsidP="00AD5FDD">
      <w:pPr>
        <w:spacing w:after="0"/>
        <w:jc w:val="both"/>
        <w:rPr>
          <w:rFonts w:ascii="Arial" w:eastAsia="Calibri" w:hAnsi="Arial" w:cs="Arial"/>
          <w:sz w:val="24"/>
          <w:szCs w:val="24"/>
        </w:rPr>
      </w:pPr>
    </w:p>
    <w:p w14:paraId="2480725A" w14:textId="77777777" w:rsidR="00EA7108" w:rsidRDefault="00EA7108" w:rsidP="00B01F3B">
      <w:pPr>
        <w:spacing w:after="0"/>
        <w:rPr>
          <w:rFonts w:ascii="Arial" w:eastAsia="Calibri" w:hAnsi="Arial" w:cs="Arial"/>
          <w:sz w:val="24"/>
          <w:szCs w:val="24"/>
        </w:rPr>
      </w:pPr>
    </w:p>
    <w:p w14:paraId="6EAFA2C9" w14:textId="77777777" w:rsidR="00EA7108" w:rsidRDefault="00EA7108" w:rsidP="00B01F3B">
      <w:pPr>
        <w:spacing w:after="0"/>
        <w:rPr>
          <w:rFonts w:ascii="Arial" w:eastAsia="Calibri" w:hAnsi="Arial" w:cs="Arial"/>
          <w:sz w:val="24"/>
          <w:szCs w:val="24"/>
        </w:rPr>
      </w:pPr>
    </w:p>
    <w:p w14:paraId="6304ECC8" w14:textId="77777777" w:rsidR="00EA7108" w:rsidRDefault="00EA7108" w:rsidP="00B01F3B">
      <w:pPr>
        <w:spacing w:after="0"/>
        <w:rPr>
          <w:rFonts w:ascii="Arial" w:eastAsia="Calibri" w:hAnsi="Arial" w:cs="Arial"/>
          <w:sz w:val="24"/>
          <w:szCs w:val="24"/>
        </w:rPr>
      </w:pPr>
    </w:p>
    <w:p w14:paraId="4EFCA6EC" w14:textId="77777777" w:rsidR="00EA7108" w:rsidRDefault="00EA7108" w:rsidP="00B01F3B">
      <w:pPr>
        <w:spacing w:after="0"/>
        <w:rPr>
          <w:rFonts w:ascii="Arial" w:eastAsia="Calibri" w:hAnsi="Arial" w:cs="Arial"/>
          <w:sz w:val="24"/>
          <w:szCs w:val="24"/>
        </w:rPr>
      </w:pPr>
    </w:p>
    <w:p w14:paraId="4D9C85A6" w14:textId="77777777" w:rsidR="00EA7108" w:rsidRDefault="00EA7108" w:rsidP="00B01F3B">
      <w:pPr>
        <w:spacing w:after="0"/>
        <w:rPr>
          <w:rFonts w:ascii="Arial" w:eastAsia="Calibri" w:hAnsi="Arial" w:cs="Arial"/>
          <w:sz w:val="24"/>
          <w:szCs w:val="24"/>
        </w:rPr>
      </w:pPr>
    </w:p>
    <w:p w14:paraId="08C009F3" w14:textId="77777777" w:rsidR="00EA7108" w:rsidRDefault="00EA7108" w:rsidP="00B01F3B">
      <w:pPr>
        <w:spacing w:after="0"/>
        <w:rPr>
          <w:rFonts w:ascii="Arial" w:eastAsia="Calibri" w:hAnsi="Arial" w:cs="Arial"/>
          <w:sz w:val="24"/>
          <w:szCs w:val="24"/>
        </w:rPr>
      </w:pPr>
    </w:p>
    <w:p w14:paraId="4A4A5E2F" w14:textId="77777777" w:rsidR="00EA7108" w:rsidRDefault="00EA7108" w:rsidP="00B01F3B">
      <w:pPr>
        <w:spacing w:after="0"/>
        <w:rPr>
          <w:rFonts w:ascii="Arial" w:eastAsia="Calibri" w:hAnsi="Arial" w:cs="Arial"/>
          <w:sz w:val="24"/>
          <w:szCs w:val="24"/>
        </w:rPr>
      </w:pPr>
    </w:p>
    <w:p w14:paraId="220BFFAD" w14:textId="77777777" w:rsidR="00EA7108" w:rsidRDefault="00EA7108" w:rsidP="00B01F3B">
      <w:pPr>
        <w:spacing w:after="0"/>
        <w:rPr>
          <w:rFonts w:ascii="Arial" w:eastAsia="Calibri" w:hAnsi="Arial" w:cs="Arial"/>
          <w:sz w:val="24"/>
          <w:szCs w:val="24"/>
        </w:rPr>
      </w:pPr>
    </w:p>
    <w:p w14:paraId="415C5814" w14:textId="77777777" w:rsidR="00EA7108" w:rsidRDefault="00EA7108" w:rsidP="00B01F3B">
      <w:pPr>
        <w:spacing w:after="0"/>
        <w:rPr>
          <w:rFonts w:ascii="Arial" w:eastAsia="Calibri" w:hAnsi="Arial" w:cs="Arial"/>
          <w:sz w:val="24"/>
          <w:szCs w:val="24"/>
        </w:rPr>
      </w:pPr>
    </w:p>
    <w:p w14:paraId="0EABD501" w14:textId="77777777" w:rsidR="00EA7108" w:rsidRDefault="00EA7108" w:rsidP="00B01F3B">
      <w:pPr>
        <w:spacing w:after="0"/>
        <w:rPr>
          <w:rFonts w:ascii="Arial" w:eastAsia="Calibri" w:hAnsi="Arial" w:cs="Arial"/>
          <w:sz w:val="24"/>
          <w:szCs w:val="24"/>
        </w:rPr>
      </w:pPr>
    </w:p>
    <w:p w14:paraId="711743C1" w14:textId="77777777" w:rsidR="00B01F3B" w:rsidRPr="008F7163" w:rsidRDefault="00AD5FDD" w:rsidP="00B01F3B">
      <w:pPr>
        <w:spacing w:after="0"/>
        <w:rPr>
          <w:rFonts w:ascii="Arial" w:eastAsia="Calibri" w:hAnsi="Arial" w:cs="Arial"/>
          <w:b/>
          <w:color w:val="1F3864" w:themeColor="accent5" w:themeShade="80"/>
          <w:sz w:val="32"/>
          <w:szCs w:val="32"/>
        </w:rPr>
      </w:pPr>
      <w:r w:rsidRPr="008F7163">
        <w:rPr>
          <w:rFonts w:ascii="Arial" w:eastAsia="Calibri" w:hAnsi="Arial" w:cs="Arial"/>
          <w:noProof/>
          <w:color w:val="000000"/>
          <w:sz w:val="32"/>
          <w:szCs w:val="32"/>
        </w:rPr>
        <w:drawing>
          <wp:anchor distT="0" distB="0" distL="114300" distR="114300" simplePos="0" relativeHeight="251662336" behindDoc="1" locked="0" layoutInCell="1" allowOverlap="1" wp14:anchorId="55A0E9FC" wp14:editId="193D52F3">
            <wp:simplePos x="0" y="0"/>
            <wp:positionH relativeFrom="column">
              <wp:posOffset>-733425</wp:posOffset>
            </wp:positionH>
            <wp:positionV relativeFrom="paragraph">
              <wp:posOffset>107315</wp:posOffset>
            </wp:positionV>
            <wp:extent cx="609600" cy="6191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685" name="Picture 685"/>
                    <pic:cNvPicPr/>
                  </pic:nvPicPr>
                  <pic:blipFill>
                    <a:blip r:embed="rId19"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anchor>
        </w:drawing>
      </w:r>
      <w:r w:rsidR="00B01F3B" w:rsidRPr="008F7163">
        <w:rPr>
          <w:rFonts w:ascii="Arial" w:eastAsia="Calibri" w:hAnsi="Arial" w:cs="Arial"/>
          <w:b/>
          <w:color w:val="1F3864" w:themeColor="accent5" w:themeShade="80"/>
          <w:sz w:val="32"/>
          <w:szCs w:val="32"/>
        </w:rPr>
        <w:t>Tackling Serious and Organised Crime</w:t>
      </w:r>
    </w:p>
    <w:p w14:paraId="248F2C64" w14:textId="77777777" w:rsidR="00B01F3B" w:rsidRDefault="00B01F3B" w:rsidP="00B01F3B">
      <w:pPr>
        <w:spacing w:after="0"/>
        <w:rPr>
          <w:rFonts w:ascii="Arial" w:eastAsia="Calibri" w:hAnsi="Arial" w:cs="Arial"/>
          <w:b/>
          <w:color w:val="1F3864" w:themeColor="accent5" w:themeShade="80"/>
          <w:sz w:val="24"/>
          <w:szCs w:val="24"/>
        </w:rPr>
      </w:pPr>
    </w:p>
    <w:p w14:paraId="23A6B3C0" w14:textId="77777777" w:rsidR="00B01F3B" w:rsidRPr="00AF5472" w:rsidRDefault="00B01F3B" w:rsidP="00B01F3B">
      <w:pPr>
        <w:spacing w:after="0"/>
        <w:rPr>
          <w:rFonts w:ascii="Calibri" w:eastAsia="Calibri" w:hAnsi="Calibri" w:cs="Calibri"/>
          <w:szCs w:val="22"/>
          <w:lang w:eastAsia="en-US"/>
        </w:rPr>
      </w:pPr>
    </w:p>
    <w:p w14:paraId="4D4A81CC" w14:textId="77777777" w:rsidR="00B01F3B" w:rsidRPr="008F7163" w:rsidRDefault="00B01F3B" w:rsidP="00B01F3B">
      <w:pPr>
        <w:shd w:val="clear" w:color="auto" w:fill="F2F2F2" w:themeFill="background1" w:themeFillShade="F2"/>
        <w:spacing w:after="160" w:line="259" w:lineRule="auto"/>
        <w:rPr>
          <w:rFonts w:ascii="Arial" w:hAnsi="Arial" w:cs="Arial"/>
          <w:b/>
          <w:color w:val="1F3864" w:themeColor="accent5" w:themeShade="80"/>
          <w:sz w:val="32"/>
          <w:szCs w:val="32"/>
        </w:rPr>
      </w:pPr>
      <w:r w:rsidRPr="008F7163">
        <w:rPr>
          <w:rFonts w:ascii="Arial" w:hAnsi="Arial" w:cs="Arial"/>
          <w:b/>
          <w:color w:val="1F3864" w:themeColor="accent5" w:themeShade="80"/>
          <w:sz w:val="32"/>
          <w:szCs w:val="32"/>
        </w:rPr>
        <w:t>Campaigns</w:t>
      </w:r>
    </w:p>
    <w:p w14:paraId="3E626007" w14:textId="77777777" w:rsidR="00B01F3B" w:rsidRPr="00AF5472" w:rsidRDefault="00B01F3B" w:rsidP="00B01F3B">
      <w:pPr>
        <w:spacing w:after="0"/>
        <w:ind w:left="360"/>
        <w:rPr>
          <w:rFonts w:eastAsiaTheme="minorHAnsi"/>
          <w:color w:val="44546A"/>
          <w:szCs w:val="22"/>
          <w:lang w:eastAsia="en-US"/>
        </w:rPr>
      </w:pPr>
    </w:p>
    <w:p w14:paraId="5F0ABC1E" w14:textId="77777777" w:rsidR="00B01F3B" w:rsidRPr="008F7163" w:rsidRDefault="00B01F3B" w:rsidP="008F7163">
      <w:pPr>
        <w:spacing w:after="0"/>
        <w:jc w:val="both"/>
        <w:rPr>
          <w:rFonts w:ascii="Arial" w:hAnsi="Arial" w:cs="Arial"/>
          <w:sz w:val="24"/>
          <w:szCs w:val="24"/>
        </w:rPr>
      </w:pPr>
      <w:r w:rsidRPr="008F7163">
        <w:rPr>
          <w:rFonts w:ascii="Arial" w:hAnsi="Arial" w:cs="Arial"/>
          <w:b/>
          <w:sz w:val="24"/>
          <w:szCs w:val="24"/>
        </w:rPr>
        <w:t xml:space="preserve">Divisional Domestic Abuse campaign </w:t>
      </w:r>
    </w:p>
    <w:p w14:paraId="39DFA0FE" w14:textId="77777777" w:rsidR="00B01F3B" w:rsidRPr="008F7163" w:rsidRDefault="00B01F3B" w:rsidP="008F7163">
      <w:pPr>
        <w:spacing w:after="0"/>
        <w:jc w:val="both"/>
        <w:rPr>
          <w:rFonts w:ascii="Arial" w:hAnsi="Arial" w:cs="Arial"/>
          <w:sz w:val="24"/>
          <w:szCs w:val="24"/>
        </w:rPr>
      </w:pPr>
    </w:p>
    <w:p w14:paraId="532FFECC" w14:textId="77777777" w:rsidR="00D927D1" w:rsidRDefault="00D927D1" w:rsidP="008F7163">
      <w:pPr>
        <w:spacing w:after="0"/>
        <w:jc w:val="both"/>
        <w:rPr>
          <w:rFonts w:ascii="Arial" w:hAnsi="Arial" w:cs="Arial"/>
          <w:sz w:val="24"/>
          <w:szCs w:val="24"/>
        </w:rPr>
      </w:pPr>
      <w:r>
        <w:rPr>
          <w:rFonts w:ascii="Arial" w:hAnsi="Arial" w:cs="Arial"/>
          <w:sz w:val="24"/>
          <w:szCs w:val="24"/>
        </w:rPr>
        <w:t>Regular social media posts highlighting local (DAAS) and national helpline contact details and reporting mechanisms.</w:t>
      </w:r>
    </w:p>
    <w:p w14:paraId="734EBFBB" w14:textId="77777777" w:rsidR="00B01F3B" w:rsidRPr="008F7163" w:rsidRDefault="00B01F3B" w:rsidP="008F7163">
      <w:pPr>
        <w:spacing w:after="0"/>
        <w:jc w:val="both"/>
        <w:rPr>
          <w:rFonts w:ascii="Arial" w:hAnsi="Arial" w:cs="Arial"/>
          <w:sz w:val="24"/>
          <w:szCs w:val="24"/>
        </w:rPr>
      </w:pPr>
    </w:p>
    <w:p w14:paraId="2F1E7128" w14:textId="77777777" w:rsidR="00B01F3B" w:rsidRPr="008F7163" w:rsidRDefault="00B01F3B" w:rsidP="008F7163">
      <w:pPr>
        <w:spacing w:after="0"/>
        <w:jc w:val="both"/>
        <w:rPr>
          <w:rFonts w:ascii="Arial" w:hAnsi="Arial" w:cs="Arial"/>
          <w:sz w:val="24"/>
          <w:szCs w:val="24"/>
        </w:rPr>
      </w:pPr>
      <w:r w:rsidRPr="008F7163">
        <w:rPr>
          <w:rFonts w:ascii="Arial" w:hAnsi="Arial" w:cs="Arial"/>
          <w:sz w:val="24"/>
          <w:szCs w:val="24"/>
        </w:rPr>
        <w:t>Ongoing engagement with main local employers to share campaign messages, information in relation to local support services and charities and prevention messages targeting perpetrators directly.</w:t>
      </w:r>
    </w:p>
    <w:p w14:paraId="3DE7C7B3" w14:textId="77777777" w:rsidR="00B01F3B" w:rsidRPr="008F7163" w:rsidRDefault="00B01F3B" w:rsidP="008F7163">
      <w:pPr>
        <w:spacing w:after="0"/>
        <w:jc w:val="both"/>
        <w:rPr>
          <w:rFonts w:ascii="Arial" w:hAnsi="Arial" w:cs="Arial"/>
          <w:sz w:val="24"/>
          <w:szCs w:val="24"/>
        </w:rPr>
      </w:pPr>
    </w:p>
    <w:p w14:paraId="7FE4F265" w14:textId="77777777" w:rsidR="00B01F3B" w:rsidRPr="008F7163" w:rsidRDefault="00B01F3B" w:rsidP="008F7163">
      <w:pPr>
        <w:jc w:val="both"/>
        <w:rPr>
          <w:rFonts w:ascii="Arial" w:hAnsi="Arial" w:cs="Arial"/>
          <w:b/>
          <w:bCs/>
          <w:sz w:val="24"/>
          <w:szCs w:val="24"/>
        </w:rPr>
      </w:pPr>
      <w:r w:rsidRPr="008F7163">
        <w:rPr>
          <w:rFonts w:ascii="Arial" w:hAnsi="Arial" w:cs="Arial"/>
          <w:b/>
          <w:bCs/>
          <w:sz w:val="24"/>
          <w:szCs w:val="24"/>
        </w:rPr>
        <w:t>Rural</w:t>
      </w:r>
    </w:p>
    <w:p w14:paraId="0D33FAC4" w14:textId="77777777" w:rsidR="00B01F3B" w:rsidRPr="008F7163" w:rsidRDefault="00B01F3B" w:rsidP="008F7163">
      <w:pPr>
        <w:spacing w:after="0"/>
        <w:jc w:val="both"/>
        <w:rPr>
          <w:rFonts w:ascii="Arial" w:hAnsi="Arial" w:cs="Arial"/>
          <w:sz w:val="24"/>
          <w:szCs w:val="24"/>
        </w:rPr>
      </w:pPr>
      <w:r w:rsidRPr="008F7163">
        <w:rPr>
          <w:rFonts w:ascii="Arial" w:hAnsi="Arial" w:cs="Arial"/>
          <w:sz w:val="24"/>
          <w:szCs w:val="24"/>
        </w:rPr>
        <w:t>Scottish Borders Partnership against Rural Crime (SBPARC) the partnership continues to meet regularly to address local priority rural crime throughout the year.</w:t>
      </w:r>
    </w:p>
    <w:p w14:paraId="1E27DE3D" w14:textId="77777777" w:rsidR="00B01F3B" w:rsidRPr="00AF5472" w:rsidRDefault="00B01F3B" w:rsidP="00B01F3B">
      <w:pPr>
        <w:rPr>
          <w:color w:val="44546A"/>
        </w:rPr>
      </w:pPr>
      <w:r w:rsidRPr="00AF5472">
        <w:rPr>
          <w:noProof/>
          <w:color w:val="44546A"/>
        </w:rPr>
        <w:drawing>
          <wp:inline distT="0" distB="0" distL="0" distR="0" wp14:anchorId="60A3E50E" wp14:editId="0A972D72">
            <wp:extent cx="3762375" cy="1362075"/>
            <wp:effectExtent l="0" t="0" r="9525" b="9525"/>
            <wp:docPr id="5" name="Picture 5" descr="cid:image002.jpg@01D71CCB.963BA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71CCB.963BA8B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762375" cy="1362075"/>
                    </a:xfrm>
                    <a:prstGeom prst="rect">
                      <a:avLst/>
                    </a:prstGeom>
                    <a:noFill/>
                    <a:ln>
                      <a:noFill/>
                    </a:ln>
                  </pic:spPr>
                </pic:pic>
              </a:graphicData>
            </a:graphic>
          </wp:inline>
        </w:drawing>
      </w:r>
    </w:p>
    <w:p w14:paraId="7A858400" w14:textId="77777777" w:rsidR="008F7163" w:rsidRPr="00AF5472" w:rsidRDefault="008F7163" w:rsidP="00B01F3B">
      <w:pPr>
        <w:rPr>
          <w:color w:val="44546A"/>
        </w:rPr>
      </w:pPr>
    </w:p>
    <w:p w14:paraId="6F25FCE4" w14:textId="77777777" w:rsidR="00B01F3B" w:rsidRPr="00AF5472" w:rsidRDefault="00B01F3B" w:rsidP="008F7163">
      <w:pPr>
        <w:numPr>
          <w:ilvl w:val="0"/>
          <w:numId w:val="32"/>
        </w:numPr>
        <w:spacing w:after="240"/>
        <w:jc w:val="both"/>
        <w:rPr>
          <w:rFonts w:eastAsiaTheme="minorHAnsi"/>
          <w:color w:val="44546A"/>
          <w:szCs w:val="22"/>
          <w:lang w:eastAsia="en-US"/>
        </w:rPr>
      </w:pPr>
      <w:r w:rsidRPr="008F7163">
        <w:rPr>
          <w:rFonts w:ascii="Arial" w:eastAsiaTheme="minorHAnsi" w:hAnsi="Arial" w:cs="Arial"/>
          <w:sz w:val="24"/>
          <w:szCs w:val="24"/>
          <w:lang w:eastAsia="en-US"/>
        </w:rPr>
        <w:t xml:space="preserve">We continued to distribute free Selecta DNA forensic marking kits &amp; signs and crime prevention advice to farmers and rural business.  These can be requested by Farmers / Rural businesses using the </w:t>
      </w:r>
      <w:hyperlink r:id="rId22" w:history="1">
        <w:r w:rsidRPr="008F7163">
          <w:rPr>
            <w:rFonts w:ascii="Arial" w:eastAsiaTheme="minorHAnsi" w:hAnsi="Arial" w:cs="Arial"/>
            <w:color w:val="0000FF"/>
            <w:sz w:val="24"/>
            <w:szCs w:val="24"/>
            <w:u w:val="single"/>
            <w:lang w:eastAsia="en-US"/>
          </w:rPr>
          <w:t>Contact Us Form</w:t>
        </w:r>
      </w:hyperlink>
      <w:r w:rsidRPr="008F7163">
        <w:rPr>
          <w:rFonts w:ascii="Arial" w:eastAsiaTheme="minorHAnsi" w:hAnsi="Arial" w:cs="Arial"/>
          <w:sz w:val="24"/>
          <w:szCs w:val="24"/>
          <w:lang w:eastAsia="en-US"/>
        </w:rPr>
        <w:t xml:space="preserve"> on the Police Scotland</w:t>
      </w:r>
      <w:r w:rsidRPr="00AF5472">
        <w:rPr>
          <w:rFonts w:ascii="Calibri" w:eastAsiaTheme="minorHAnsi" w:hAnsi="Calibri" w:cs="Calibri"/>
          <w:szCs w:val="22"/>
          <w:lang w:eastAsia="en-US"/>
        </w:rPr>
        <w:t xml:space="preserve"> Website.</w:t>
      </w:r>
      <w:r w:rsidRPr="00AF5472">
        <w:rPr>
          <w:rFonts w:eastAsiaTheme="minorHAnsi"/>
          <w:szCs w:val="22"/>
          <w:lang w:eastAsia="en-US"/>
        </w:rPr>
        <w:br/>
      </w:r>
      <w:r w:rsidRPr="00AF5472">
        <w:rPr>
          <w:rFonts w:eastAsiaTheme="minorHAnsi"/>
          <w:color w:val="44546A"/>
          <w:szCs w:val="22"/>
          <w:lang w:eastAsia="en-US"/>
        </w:rPr>
        <w:br/>
      </w:r>
      <w:r w:rsidRPr="00AF5472">
        <w:rPr>
          <w:rFonts w:eastAsiaTheme="minorHAnsi"/>
          <w:noProof/>
          <w:color w:val="44546A"/>
          <w:szCs w:val="22"/>
        </w:rPr>
        <w:drawing>
          <wp:inline distT="0" distB="0" distL="0" distR="0" wp14:anchorId="64B71C58" wp14:editId="5FC74312">
            <wp:extent cx="2524125" cy="2533650"/>
            <wp:effectExtent l="0" t="0" r="9525" b="0"/>
            <wp:docPr id="6" name="Picture 6" descr="cid:image007.png@01D7683E.5309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png@01D7683E.5309C81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524125" cy="2533650"/>
                    </a:xfrm>
                    <a:prstGeom prst="rect">
                      <a:avLst/>
                    </a:prstGeom>
                    <a:noFill/>
                    <a:ln>
                      <a:noFill/>
                    </a:ln>
                  </pic:spPr>
                </pic:pic>
              </a:graphicData>
            </a:graphic>
          </wp:inline>
        </w:drawing>
      </w:r>
    </w:p>
    <w:p w14:paraId="1F63B1A3" w14:textId="77777777" w:rsidR="00B01F3B" w:rsidRPr="00AF5472" w:rsidRDefault="00B01F3B" w:rsidP="00B01F3B">
      <w:pPr>
        <w:rPr>
          <w:b/>
          <w:bCs/>
          <w:color w:val="44546A"/>
        </w:rPr>
      </w:pPr>
    </w:p>
    <w:p w14:paraId="4EA288F7" w14:textId="77777777" w:rsidR="00B01F3B" w:rsidRDefault="00B01F3B" w:rsidP="008F7163">
      <w:pPr>
        <w:jc w:val="both"/>
        <w:rPr>
          <w:rFonts w:ascii="Arial" w:hAnsi="Arial" w:cs="Arial"/>
          <w:b/>
          <w:bCs/>
          <w:sz w:val="24"/>
          <w:szCs w:val="24"/>
        </w:rPr>
      </w:pPr>
      <w:r w:rsidRPr="008F7163">
        <w:rPr>
          <w:rFonts w:ascii="Arial" w:hAnsi="Arial" w:cs="Arial"/>
          <w:b/>
          <w:bCs/>
          <w:sz w:val="24"/>
          <w:szCs w:val="24"/>
        </w:rPr>
        <w:t>No Cold Calling Zones</w:t>
      </w:r>
    </w:p>
    <w:p w14:paraId="4C6D41E6" w14:textId="77777777" w:rsidR="008F7163" w:rsidRPr="008F7163" w:rsidRDefault="008F7163" w:rsidP="008F7163">
      <w:pPr>
        <w:pStyle w:val="ListParagraph"/>
        <w:numPr>
          <w:ilvl w:val="0"/>
          <w:numId w:val="32"/>
        </w:numPr>
        <w:jc w:val="both"/>
        <w:rPr>
          <w:rFonts w:ascii="Arial" w:hAnsi="Arial" w:cs="Arial"/>
          <w:b/>
          <w:bCs/>
          <w:sz w:val="24"/>
          <w:szCs w:val="24"/>
        </w:rPr>
      </w:pPr>
      <w:r>
        <w:rPr>
          <w:rFonts w:ascii="Arial" w:hAnsi="Arial" w:cs="Arial"/>
          <w:bCs/>
          <w:sz w:val="24"/>
          <w:szCs w:val="24"/>
        </w:rPr>
        <w:t>Any community organisation wishing to refresh their zone (those with the old Lothian and Borders Police signs) or interested in setting up a new zone should contact their local community policing team.</w:t>
      </w:r>
    </w:p>
    <w:p w14:paraId="1685EA0D" w14:textId="77777777" w:rsidR="008F7163" w:rsidRPr="008F7163" w:rsidRDefault="009217FE" w:rsidP="008F7163">
      <w:pPr>
        <w:ind w:left="360"/>
        <w:jc w:val="both"/>
        <w:rPr>
          <w:rFonts w:ascii="Arial" w:hAnsi="Arial" w:cs="Arial"/>
          <w:bCs/>
          <w:sz w:val="24"/>
          <w:szCs w:val="24"/>
        </w:rPr>
      </w:pPr>
      <w:hyperlink r:id="rId25" w:history="1">
        <w:r w:rsidR="008F7163" w:rsidRPr="0065357F">
          <w:rPr>
            <w:rStyle w:val="Hyperlink"/>
            <w:rFonts w:ascii="Arial" w:hAnsi="Arial" w:cs="Arial"/>
            <w:bCs/>
            <w:sz w:val="24"/>
            <w:szCs w:val="24"/>
          </w:rPr>
          <w:t>https://www.scotland.police.uk/secureforms/contact</w:t>
        </w:r>
      </w:hyperlink>
      <w:r w:rsidR="008F7163">
        <w:rPr>
          <w:rFonts w:ascii="Arial" w:hAnsi="Arial" w:cs="Arial"/>
          <w:bCs/>
          <w:sz w:val="24"/>
          <w:szCs w:val="24"/>
        </w:rPr>
        <w:t>/</w:t>
      </w:r>
    </w:p>
    <w:p w14:paraId="2A70B1DE" w14:textId="77777777" w:rsidR="00B01F3B" w:rsidRPr="00AF5472" w:rsidRDefault="00B01F3B" w:rsidP="00B01F3B">
      <w:pPr>
        <w:rPr>
          <w:color w:val="44546A"/>
        </w:rPr>
      </w:pPr>
      <w:r w:rsidRPr="00AF5472">
        <w:rPr>
          <w:noProof/>
          <w:color w:val="44546A"/>
        </w:rPr>
        <w:drawing>
          <wp:inline distT="0" distB="0" distL="0" distR="0" wp14:anchorId="7A64E0FA" wp14:editId="0B17D60D">
            <wp:extent cx="1457325" cy="1943100"/>
            <wp:effectExtent l="0" t="0" r="9525" b="0"/>
            <wp:docPr id="8" name="Picture 8" descr="cid:image008.jpg@01D75149.C2425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jpg@01D75149.C2425AF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457325" cy="1943100"/>
                    </a:xfrm>
                    <a:prstGeom prst="rect">
                      <a:avLst/>
                    </a:prstGeom>
                    <a:noFill/>
                    <a:ln>
                      <a:noFill/>
                    </a:ln>
                  </pic:spPr>
                </pic:pic>
              </a:graphicData>
            </a:graphic>
          </wp:inline>
        </w:drawing>
      </w:r>
    </w:p>
    <w:p w14:paraId="40644D84" w14:textId="77777777" w:rsidR="00EE6603" w:rsidRDefault="00EE6603" w:rsidP="00EE6603">
      <w:pPr>
        <w:rPr>
          <w:b/>
          <w:color w:val="1F4E79" w:themeColor="accent1" w:themeShade="80"/>
          <w:sz w:val="40"/>
          <w:szCs w:val="40"/>
        </w:rPr>
      </w:pPr>
    </w:p>
    <w:p w14:paraId="62FE9FCF" w14:textId="77777777" w:rsidR="00CB7FD6" w:rsidRDefault="00CB7FD6" w:rsidP="00EE6603">
      <w:pPr>
        <w:rPr>
          <w:b/>
          <w:color w:val="1F4E79" w:themeColor="accent1" w:themeShade="80"/>
          <w:sz w:val="40"/>
          <w:szCs w:val="40"/>
        </w:rPr>
      </w:pPr>
    </w:p>
    <w:tbl>
      <w:tblPr>
        <w:tblStyle w:val="TableGrid0"/>
        <w:tblpPr w:vertAnchor="text" w:tblpX="-29" w:tblpY="-852"/>
        <w:tblOverlap w:val="never"/>
        <w:tblW w:w="5605" w:type="dxa"/>
        <w:tblInd w:w="0" w:type="dxa"/>
        <w:tblCellMar>
          <w:top w:w="58" w:type="dxa"/>
          <w:left w:w="29" w:type="dxa"/>
          <w:right w:w="115" w:type="dxa"/>
        </w:tblCellMar>
        <w:tblLook w:val="04A0" w:firstRow="1" w:lastRow="0" w:firstColumn="1" w:lastColumn="0" w:noHBand="0" w:noVBand="1"/>
      </w:tblPr>
      <w:tblGrid>
        <w:gridCol w:w="5605"/>
      </w:tblGrid>
      <w:tr w:rsidR="008F7163" w14:paraId="58E6ABEF" w14:textId="77777777" w:rsidTr="006C7A2D">
        <w:trPr>
          <w:trHeight w:val="344"/>
        </w:trPr>
        <w:tc>
          <w:tcPr>
            <w:tcW w:w="5605" w:type="dxa"/>
            <w:tcBorders>
              <w:top w:val="nil"/>
              <w:left w:val="nil"/>
              <w:bottom w:val="nil"/>
              <w:right w:val="nil"/>
            </w:tcBorders>
            <w:shd w:val="clear" w:color="auto" w:fill="F2F2F2"/>
          </w:tcPr>
          <w:p w14:paraId="5D45C6C0" w14:textId="77777777" w:rsidR="008F7163" w:rsidRPr="008F7163" w:rsidRDefault="008F7163" w:rsidP="006C7A2D">
            <w:pPr>
              <w:spacing w:after="0" w:line="259" w:lineRule="auto"/>
              <w:rPr>
                <w:rFonts w:ascii="Arial" w:hAnsi="Arial" w:cs="Arial"/>
                <w:sz w:val="32"/>
                <w:szCs w:val="32"/>
              </w:rPr>
            </w:pPr>
            <w:r w:rsidRPr="008F7163">
              <w:rPr>
                <w:rFonts w:ascii="Arial" w:eastAsia="Calibri" w:hAnsi="Arial" w:cs="Arial"/>
                <w:b/>
                <w:color w:val="1F3864"/>
                <w:sz w:val="32"/>
                <w:szCs w:val="32"/>
                <w:u w:val="single" w:color="1F3864"/>
              </w:rPr>
              <w:t>CAT Update:</w:t>
            </w:r>
            <w:r w:rsidRPr="008F7163">
              <w:rPr>
                <w:rFonts w:ascii="Arial" w:hAnsi="Arial" w:cs="Arial"/>
                <w:sz w:val="32"/>
                <w:szCs w:val="32"/>
              </w:rPr>
              <w:t xml:space="preserve"> </w:t>
            </w:r>
            <w:r w:rsidRPr="008F7163">
              <w:rPr>
                <w:rFonts w:ascii="Arial" w:hAnsi="Arial" w:cs="Arial"/>
                <w:color w:val="1F3864"/>
                <w:sz w:val="32"/>
                <w:szCs w:val="32"/>
              </w:rPr>
              <w:t xml:space="preserve"> </w:t>
            </w:r>
          </w:p>
        </w:tc>
      </w:tr>
    </w:tbl>
    <w:p w14:paraId="245ED727" w14:textId="77777777" w:rsidR="008F7163" w:rsidRPr="005D2D03" w:rsidRDefault="008F7163" w:rsidP="005D2D03">
      <w:pPr>
        <w:ind w:right="470"/>
        <w:rPr>
          <w:rFonts w:ascii="Arial" w:hAnsi="Arial" w:cs="Arial"/>
          <w:sz w:val="24"/>
          <w:szCs w:val="24"/>
        </w:rPr>
      </w:pPr>
      <w:r w:rsidRPr="00D927D1">
        <w:rPr>
          <w:rFonts w:ascii="Arial" w:hAnsi="Arial" w:cs="Arial"/>
          <w:noProof/>
          <w:sz w:val="24"/>
          <w:szCs w:val="24"/>
        </w:rPr>
        <w:drawing>
          <wp:anchor distT="0" distB="0" distL="114300" distR="114300" simplePos="0" relativeHeight="251667456" behindDoc="0" locked="0" layoutInCell="1" allowOverlap="0" wp14:anchorId="2C7B74AF" wp14:editId="17382DC0">
            <wp:simplePos x="0" y="0"/>
            <wp:positionH relativeFrom="column">
              <wp:posOffset>3664915</wp:posOffset>
            </wp:positionH>
            <wp:positionV relativeFrom="paragraph">
              <wp:posOffset>-506601</wp:posOffset>
            </wp:positionV>
            <wp:extent cx="2045208" cy="1248156"/>
            <wp:effectExtent l="0" t="0" r="0" b="0"/>
            <wp:wrapSquare wrapText="bothSides"/>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28"/>
                    <a:stretch>
                      <a:fillRect/>
                    </a:stretch>
                  </pic:blipFill>
                  <pic:spPr>
                    <a:xfrm>
                      <a:off x="0" y="0"/>
                      <a:ext cx="2045208" cy="1248156"/>
                    </a:xfrm>
                    <a:prstGeom prst="rect">
                      <a:avLst/>
                    </a:prstGeom>
                  </pic:spPr>
                </pic:pic>
              </a:graphicData>
            </a:graphic>
          </wp:anchor>
        </w:drawing>
      </w:r>
    </w:p>
    <w:p w14:paraId="6570B926" w14:textId="77777777" w:rsidR="00CB7FD6" w:rsidRDefault="00CB7FD6" w:rsidP="008F7163">
      <w:pPr>
        <w:spacing w:after="0" w:line="259" w:lineRule="auto"/>
      </w:pPr>
    </w:p>
    <w:p w14:paraId="307BD9AC" w14:textId="77777777" w:rsidR="005D2D03" w:rsidRPr="005D2D03" w:rsidRDefault="005D2D03" w:rsidP="005D2D03">
      <w:pPr>
        <w:rPr>
          <w:rFonts w:ascii="Arial" w:eastAsiaTheme="minorHAnsi" w:hAnsi="Arial" w:cs="Arial"/>
          <w:sz w:val="24"/>
          <w:szCs w:val="24"/>
        </w:rPr>
      </w:pPr>
      <w:r w:rsidRPr="005D2D03">
        <w:rPr>
          <w:rFonts w:ascii="Arial" w:hAnsi="Arial" w:cs="Arial"/>
          <w:sz w:val="24"/>
          <w:szCs w:val="24"/>
        </w:rPr>
        <w:t>ROAD SAFETY AND ROAD CRIME</w:t>
      </w:r>
    </w:p>
    <w:p w14:paraId="1A5A606C" w14:textId="77777777" w:rsidR="005D2D03" w:rsidRPr="005D2D03" w:rsidRDefault="005D2D03" w:rsidP="005D2D03">
      <w:pPr>
        <w:rPr>
          <w:rFonts w:ascii="Arial" w:hAnsi="Arial" w:cs="Arial"/>
          <w:sz w:val="24"/>
          <w:szCs w:val="24"/>
        </w:rPr>
      </w:pPr>
      <w:r w:rsidRPr="005D2D03">
        <w:rPr>
          <w:rFonts w:ascii="Arial" w:hAnsi="Arial" w:cs="Arial"/>
          <w:sz w:val="24"/>
          <w:szCs w:val="24"/>
        </w:rPr>
        <w:t xml:space="preserve">Throughout August SBCAT have continued with mobile patrols and static checks in the Scottish Borders, and also helped at the Flodden Ride out. Hand Held speed gun checks were carried out at a number of places including the Mart at Newtown St Boswells, Eyemouth and Coldstream, with a number of drivers being warned. Of note, a male was charged after making off from police with Failing to Stop, Dangerous Driving, Disqualified Driving, No Insurance, and Failing to provide a Sample. </w:t>
      </w:r>
    </w:p>
    <w:p w14:paraId="1831C6E9" w14:textId="77777777" w:rsidR="005D2D03" w:rsidRPr="005D2D03" w:rsidRDefault="005D2D03" w:rsidP="005D2D03">
      <w:pPr>
        <w:rPr>
          <w:rFonts w:ascii="Arial" w:hAnsi="Arial" w:cs="Arial"/>
          <w:sz w:val="24"/>
          <w:szCs w:val="24"/>
        </w:rPr>
      </w:pPr>
    </w:p>
    <w:p w14:paraId="48A88A8C" w14:textId="77777777" w:rsidR="005D2D03" w:rsidRPr="005D2D03" w:rsidRDefault="005D2D03" w:rsidP="005D2D03">
      <w:pPr>
        <w:rPr>
          <w:rFonts w:ascii="Arial" w:hAnsi="Arial" w:cs="Arial"/>
          <w:sz w:val="24"/>
          <w:szCs w:val="24"/>
        </w:rPr>
      </w:pPr>
      <w:r w:rsidRPr="005D2D03">
        <w:rPr>
          <w:rFonts w:ascii="Arial" w:hAnsi="Arial" w:cs="Arial"/>
          <w:sz w:val="24"/>
          <w:szCs w:val="24"/>
        </w:rPr>
        <w:t>PARKING TICKETS</w:t>
      </w:r>
    </w:p>
    <w:p w14:paraId="04D7F5A7" w14:textId="77777777" w:rsidR="005D2D03" w:rsidRPr="005D2D03" w:rsidRDefault="005D2D03" w:rsidP="005D2D03">
      <w:pPr>
        <w:rPr>
          <w:rFonts w:ascii="Arial" w:hAnsi="Arial" w:cs="Arial"/>
          <w:sz w:val="24"/>
          <w:szCs w:val="24"/>
        </w:rPr>
      </w:pPr>
      <w:r w:rsidRPr="005D2D03">
        <w:rPr>
          <w:rFonts w:ascii="Arial" w:hAnsi="Arial" w:cs="Arial"/>
          <w:sz w:val="24"/>
          <w:szCs w:val="24"/>
        </w:rPr>
        <w:t>25 parking tickets were issued throughout the Scottish Borders in August. Parking issues were also addressed in Ayton, Chirnside and Coldstream.</w:t>
      </w:r>
    </w:p>
    <w:p w14:paraId="6BF7C482" w14:textId="77777777" w:rsidR="005D2D03" w:rsidRPr="005D2D03" w:rsidRDefault="005D2D03" w:rsidP="005D2D03">
      <w:pPr>
        <w:rPr>
          <w:rFonts w:ascii="Arial" w:hAnsi="Arial" w:cs="Arial"/>
          <w:sz w:val="24"/>
          <w:szCs w:val="24"/>
        </w:rPr>
      </w:pPr>
    </w:p>
    <w:p w14:paraId="1B3A9BF3" w14:textId="77777777" w:rsidR="005D2D03" w:rsidRPr="005D2D03" w:rsidRDefault="005D2D03" w:rsidP="005D2D03">
      <w:pPr>
        <w:rPr>
          <w:rFonts w:ascii="Arial" w:hAnsi="Arial" w:cs="Arial"/>
          <w:sz w:val="24"/>
          <w:szCs w:val="24"/>
        </w:rPr>
      </w:pPr>
      <w:r w:rsidRPr="005D2D03">
        <w:rPr>
          <w:rFonts w:ascii="Arial" w:hAnsi="Arial" w:cs="Arial"/>
          <w:sz w:val="24"/>
          <w:szCs w:val="24"/>
        </w:rPr>
        <w:t>DRUG ENFORCEMENT</w:t>
      </w:r>
    </w:p>
    <w:p w14:paraId="327D8255" w14:textId="77777777" w:rsidR="005D2D03" w:rsidRPr="005D2D03" w:rsidRDefault="005D2D03" w:rsidP="005D2D03">
      <w:pPr>
        <w:rPr>
          <w:rFonts w:ascii="Arial" w:hAnsi="Arial" w:cs="Arial"/>
          <w:sz w:val="24"/>
          <w:szCs w:val="24"/>
        </w:rPr>
      </w:pPr>
      <w:r w:rsidRPr="005D2D03">
        <w:rPr>
          <w:rFonts w:ascii="Arial" w:hAnsi="Arial" w:cs="Arial"/>
          <w:sz w:val="24"/>
          <w:szCs w:val="24"/>
        </w:rPr>
        <w:lastRenderedPageBreak/>
        <w:t>During August SBCAT executed one search warrant in relation to misuse of drugs and recovered a large amount of cannabis edibles. SBCAT have also assisted with enquiries for Merseyside police in the Hawick area, and conducted subsequent community reassurance patrols.</w:t>
      </w:r>
    </w:p>
    <w:p w14:paraId="13FDD48B" w14:textId="77777777" w:rsidR="005D2D03" w:rsidRPr="005D2D03" w:rsidRDefault="005D2D03" w:rsidP="005D2D03">
      <w:pPr>
        <w:rPr>
          <w:rFonts w:ascii="Arial" w:hAnsi="Arial" w:cs="Arial"/>
          <w:sz w:val="24"/>
          <w:szCs w:val="24"/>
        </w:rPr>
      </w:pPr>
    </w:p>
    <w:p w14:paraId="0BCF8DEC" w14:textId="77777777" w:rsidR="005D2D03" w:rsidRPr="005D2D03" w:rsidRDefault="005D2D03" w:rsidP="005D2D03">
      <w:pPr>
        <w:rPr>
          <w:rFonts w:ascii="Arial" w:hAnsi="Arial" w:cs="Arial"/>
          <w:sz w:val="24"/>
          <w:szCs w:val="24"/>
        </w:rPr>
      </w:pPr>
      <w:r w:rsidRPr="005D2D03">
        <w:rPr>
          <w:rFonts w:ascii="Arial" w:hAnsi="Arial" w:cs="Arial"/>
          <w:sz w:val="24"/>
          <w:szCs w:val="24"/>
        </w:rPr>
        <w:t>ANTISOCIAL BEHAVIOUR</w:t>
      </w:r>
    </w:p>
    <w:p w14:paraId="34845DC4" w14:textId="77777777" w:rsidR="005D2D03" w:rsidRPr="005D2D03" w:rsidRDefault="005D2D03" w:rsidP="005D2D03">
      <w:pPr>
        <w:rPr>
          <w:rFonts w:ascii="Arial" w:hAnsi="Arial" w:cs="Arial"/>
          <w:sz w:val="24"/>
          <w:szCs w:val="24"/>
        </w:rPr>
      </w:pPr>
      <w:r w:rsidRPr="005D2D03">
        <w:rPr>
          <w:rFonts w:ascii="Arial" w:hAnsi="Arial" w:cs="Arial"/>
          <w:sz w:val="24"/>
          <w:szCs w:val="24"/>
        </w:rPr>
        <w:t>Patrols continue in the Galashiels and Peebles area to address youth disorder. In particular issues at the Old College Building on Melrose Road, Galashiels, have been resolved through a combination of youth warning letters and improving security to the building. We have also given attention to the playground at Newtown St Boswells, the Lauder Common Riding and Peebles Agricultural Show.</w:t>
      </w:r>
    </w:p>
    <w:p w14:paraId="550E0989" w14:textId="77777777" w:rsidR="005D2D03" w:rsidRPr="005D2D03" w:rsidRDefault="005D2D03" w:rsidP="005D2D03">
      <w:pPr>
        <w:rPr>
          <w:rFonts w:ascii="Arial" w:hAnsi="Arial" w:cs="Arial"/>
          <w:sz w:val="24"/>
          <w:szCs w:val="24"/>
        </w:rPr>
      </w:pPr>
    </w:p>
    <w:p w14:paraId="1690A4BD" w14:textId="77777777" w:rsidR="005D2D03" w:rsidRPr="005D2D03" w:rsidRDefault="005D2D03" w:rsidP="005D2D03">
      <w:pPr>
        <w:rPr>
          <w:rFonts w:ascii="Arial" w:hAnsi="Arial" w:cs="Arial"/>
          <w:sz w:val="24"/>
          <w:szCs w:val="24"/>
        </w:rPr>
      </w:pPr>
      <w:r w:rsidRPr="005D2D03">
        <w:rPr>
          <w:rFonts w:ascii="Arial" w:hAnsi="Arial" w:cs="Arial"/>
          <w:sz w:val="24"/>
          <w:szCs w:val="24"/>
        </w:rPr>
        <w:t>RURAL / ACQUISITIVE CRIME</w:t>
      </w:r>
    </w:p>
    <w:p w14:paraId="460CA394" w14:textId="77777777" w:rsidR="005D2D03" w:rsidRPr="005D2D03" w:rsidRDefault="005D2D03" w:rsidP="005D2D03">
      <w:pPr>
        <w:rPr>
          <w:rFonts w:ascii="Arial" w:hAnsi="Arial" w:cs="Arial"/>
          <w:sz w:val="24"/>
          <w:szCs w:val="24"/>
        </w:rPr>
      </w:pPr>
      <w:r w:rsidRPr="005D2D03">
        <w:rPr>
          <w:rFonts w:ascii="Arial" w:hAnsi="Arial" w:cs="Arial"/>
          <w:sz w:val="24"/>
          <w:szCs w:val="24"/>
        </w:rPr>
        <w:t xml:space="preserve">Following some high value mountain bike thefts in Peebles, positive lines of enquiry were identified and one of the culprits identified from CCTV. A warrant was obtained by SBCAT and executed in </w:t>
      </w:r>
      <w:proofErr w:type="spellStart"/>
      <w:r w:rsidRPr="005D2D03">
        <w:rPr>
          <w:rFonts w:ascii="Arial" w:hAnsi="Arial" w:cs="Arial"/>
          <w:sz w:val="24"/>
          <w:szCs w:val="24"/>
        </w:rPr>
        <w:t>Gorebridge</w:t>
      </w:r>
      <w:proofErr w:type="spellEnd"/>
      <w:r w:rsidRPr="005D2D03">
        <w:rPr>
          <w:rFonts w:ascii="Arial" w:hAnsi="Arial" w:cs="Arial"/>
          <w:sz w:val="24"/>
          <w:szCs w:val="24"/>
        </w:rPr>
        <w:t xml:space="preserve">, with the recovery of evidence within. The male was charged with the theft of the bikes and held in custody for court. </w:t>
      </w:r>
    </w:p>
    <w:p w14:paraId="6DEC3217" w14:textId="77777777" w:rsidR="005D2D03" w:rsidRPr="005D2D03" w:rsidRDefault="005D2D03" w:rsidP="005D2D03">
      <w:pPr>
        <w:rPr>
          <w:rFonts w:ascii="Arial" w:hAnsi="Arial" w:cs="Arial"/>
          <w:sz w:val="24"/>
          <w:szCs w:val="24"/>
        </w:rPr>
      </w:pPr>
    </w:p>
    <w:p w14:paraId="194A8795" w14:textId="77777777" w:rsidR="005D2D03" w:rsidRPr="005D2D03" w:rsidRDefault="005D2D03" w:rsidP="005D2D03">
      <w:pPr>
        <w:rPr>
          <w:rFonts w:ascii="Arial" w:hAnsi="Arial" w:cs="Arial"/>
          <w:sz w:val="24"/>
          <w:szCs w:val="24"/>
        </w:rPr>
      </w:pPr>
      <w:r w:rsidRPr="005D2D03">
        <w:rPr>
          <w:rFonts w:ascii="Arial" w:hAnsi="Arial" w:cs="Arial"/>
          <w:sz w:val="24"/>
          <w:szCs w:val="24"/>
        </w:rPr>
        <w:t>ARREST WARRANTS</w:t>
      </w:r>
    </w:p>
    <w:p w14:paraId="5B400FE8" w14:textId="77777777" w:rsidR="005D2D03" w:rsidRPr="005D2D03" w:rsidRDefault="005D2D03" w:rsidP="005D2D03">
      <w:pPr>
        <w:rPr>
          <w:rFonts w:ascii="Arial" w:hAnsi="Arial" w:cs="Arial"/>
          <w:sz w:val="24"/>
          <w:szCs w:val="24"/>
        </w:rPr>
      </w:pPr>
      <w:r w:rsidRPr="005D2D03">
        <w:rPr>
          <w:rFonts w:ascii="Arial" w:hAnsi="Arial" w:cs="Arial"/>
          <w:sz w:val="24"/>
          <w:szCs w:val="24"/>
        </w:rPr>
        <w:t>SBCAT proactively search for persons wanted on warrant and arrested five wanted persons in August.</w:t>
      </w:r>
    </w:p>
    <w:p w14:paraId="43AF1AA3" w14:textId="77777777" w:rsidR="00CB7FD6" w:rsidRDefault="00CB7FD6" w:rsidP="00CB7FD6">
      <w:pPr>
        <w:rPr>
          <w:color w:val="44546A"/>
        </w:rPr>
      </w:pPr>
    </w:p>
    <w:p w14:paraId="2F9DB383" w14:textId="77777777" w:rsidR="00CB7FD6" w:rsidRDefault="00CB7FD6" w:rsidP="008F7163">
      <w:pPr>
        <w:spacing w:after="0" w:line="259" w:lineRule="auto"/>
      </w:pPr>
    </w:p>
    <w:p w14:paraId="4FFC6954" w14:textId="77777777" w:rsidR="008F7163" w:rsidRPr="008F7163" w:rsidRDefault="008F7163" w:rsidP="008F7163">
      <w:pPr>
        <w:pStyle w:val="Heading2"/>
        <w:spacing w:after="95" w:line="246" w:lineRule="auto"/>
        <w:ind w:right="390"/>
        <w:jc w:val="both"/>
        <w:rPr>
          <w:rFonts w:ascii="Arial" w:hAnsi="Arial" w:cs="Arial"/>
        </w:rPr>
      </w:pPr>
      <w:r w:rsidRPr="008F7163">
        <w:rPr>
          <w:rFonts w:ascii="Arial" w:hAnsi="Arial" w:cs="Arial"/>
          <w:sz w:val="32"/>
          <w:u w:val="single" w:color="1F3864"/>
        </w:rPr>
        <w:t xml:space="preserve">Feedback from a meeting/contacting your Community </w:t>
      </w:r>
      <w:r w:rsidRPr="00D927D1">
        <w:rPr>
          <w:rFonts w:ascii="Arial" w:hAnsi="Arial" w:cs="Arial"/>
          <w:sz w:val="32"/>
          <w:u w:val="single"/>
        </w:rPr>
        <w:t>Policing Team</w:t>
      </w:r>
      <w:r w:rsidRPr="008F7163">
        <w:rPr>
          <w:rFonts w:ascii="Arial" w:eastAsia="Calibri" w:hAnsi="Arial" w:cs="Arial"/>
          <w:color w:val="000000"/>
          <w:sz w:val="22"/>
        </w:rPr>
        <w:t xml:space="preserve"> </w:t>
      </w:r>
    </w:p>
    <w:p w14:paraId="216192F6" w14:textId="77777777" w:rsidR="008F7163" w:rsidRPr="008F7163" w:rsidRDefault="008F7163" w:rsidP="008F7163">
      <w:pPr>
        <w:spacing w:after="191"/>
        <w:ind w:left="-5" w:right="470"/>
        <w:jc w:val="both"/>
        <w:rPr>
          <w:rFonts w:ascii="Arial" w:hAnsi="Arial" w:cs="Arial"/>
          <w:sz w:val="24"/>
          <w:szCs w:val="24"/>
        </w:rPr>
      </w:pPr>
      <w:r w:rsidRPr="008F7163">
        <w:rPr>
          <w:rFonts w:ascii="Arial" w:hAnsi="Arial" w:cs="Arial"/>
          <w:sz w:val="24"/>
          <w:szCs w:val="24"/>
        </w:rPr>
        <w:t xml:space="preserve">Anyone with information relating to any criminal activity can contact Police Scotland by dialling 101 or alternatively anonymously by calling </w:t>
      </w:r>
    </w:p>
    <w:p w14:paraId="374F99DF" w14:textId="77777777" w:rsidR="008F7163" w:rsidRPr="008F7163" w:rsidRDefault="008F7163" w:rsidP="008F7163">
      <w:pPr>
        <w:spacing w:after="177" w:line="259" w:lineRule="auto"/>
        <w:ind w:left="-5"/>
        <w:rPr>
          <w:rFonts w:ascii="Arial" w:hAnsi="Arial" w:cs="Arial"/>
          <w:sz w:val="24"/>
          <w:szCs w:val="24"/>
        </w:rPr>
      </w:pPr>
      <w:r w:rsidRPr="008F7163">
        <w:rPr>
          <w:rFonts w:ascii="Arial" w:eastAsia="Calibri" w:hAnsi="Arial" w:cs="Arial"/>
          <w:b/>
          <w:sz w:val="24"/>
          <w:szCs w:val="24"/>
        </w:rPr>
        <w:t>CRIMESTOPPERS</w:t>
      </w:r>
      <w:r w:rsidRPr="008F7163">
        <w:rPr>
          <w:rFonts w:ascii="Arial" w:hAnsi="Arial" w:cs="Arial"/>
          <w:sz w:val="24"/>
          <w:szCs w:val="24"/>
        </w:rPr>
        <w:t xml:space="preserve"> on </w:t>
      </w:r>
      <w:r w:rsidRPr="008F7163">
        <w:rPr>
          <w:rFonts w:ascii="Arial" w:eastAsia="Calibri" w:hAnsi="Arial" w:cs="Arial"/>
          <w:b/>
          <w:sz w:val="24"/>
          <w:szCs w:val="24"/>
        </w:rPr>
        <w:t>0800 555111</w:t>
      </w:r>
      <w:r w:rsidRPr="008F7163">
        <w:rPr>
          <w:rFonts w:ascii="Arial" w:hAnsi="Arial" w:cs="Arial"/>
          <w:sz w:val="24"/>
          <w:szCs w:val="24"/>
        </w:rPr>
        <w:t xml:space="preserve">. </w:t>
      </w:r>
    </w:p>
    <w:p w14:paraId="03CEC3D3" w14:textId="77777777" w:rsidR="008F7163" w:rsidRPr="008F7163" w:rsidRDefault="008F7163" w:rsidP="008F7163">
      <w:pPr>
        <w:spacing w:after="187"/>
        <w:ind w:left="-5" w:right="470"/>
        <w:jc w:val="both"/>
        <w:rPr>
          <w:rFonts w:ascii="Arial" w:hAnsi="Arial" w:cs="Arial"/>
          <w:sz w:val="24"/>
          <w:szCs w:val="24"/>
        </w:rPr>
      </w:pPr>
      <w:r w:rsidRPr="008F7163">
        <w:rPr>
          <w:rFonts w:ascii="Arial" w:hAnsi="Arial" w:cs="Arial"/>
          <w:sz w:val="24"/>
          <w:szCs w:val="24"/>
        </w:rPr>
        <w:t xml:space="preserve">Should the Community Council wish to discuss any matters highlighted in the report, please contact: </w:t>
      </w:r>
    </w:p>
    <w:p w14:paraId="2E3B37E4" w14:textId="77777777" w:rsidR="008F7163" w:rsidRPr="008F7163" w:rsidRDefault="008F7163" w:rsidP="008F7163">
      <w:pPr>
        <w:spacing w:after="177" w:line="259" w:lineRule="auto"/>
        <w:ind w:left="-5"/>
        <w:rPr>
          <w:rFonts w:ascii="Arial" w:hAnsi="Arial" w:cs="Arial"/>
          <w:sz w:val="24"/>
          <w:szCs w:val="24"/>
        </w:rPr>
      </w:pPr>
      <w:r w:rsidRPr="008F7163">
        <w:rPr>
          <w:rFonts w:ascii="Arial" w:hAnsi="Arial" w:cs="Arial"/>
          <w:color w:val="0000FF"/>
          <w:sz w:val="24"/>
          <w:szCs w:val="24"/>
          <w:u w:val="single" w:color="0000FF"/>
        </w:rPr>
        <w:t>TweeddaleEastCPT@scotland.pnn.police.uk</w:t>
      </w:r>
      <w:r w:rsidRPr="008F7163">
        <w:rPr>
          <w:rFonts w:ascii="Arial" w:hAnsi="Arial" w:cs="Arial"/>
          <w:color w:val="0000FF"/>
          <w:sz w:val="24"/>
          <w:szCs w:val="24"/>
        </w:rPr>
        <w:t xml:space="preserve"> </w:t>
      </w:r>
    </w:p>
    <w:p w14:paraId="30DBEF2F" w14:textId="77777777" w:rsidR="008F7163" w:rsidRPr="008F7163" w:rsidRDefault="008F7163" w:rsidP="008F7163">
      <w:pPr>
        <w:spacing w:after="177" w:line="259" w:lineRule="auto"/>
        <w:ind w:left="-5"/>
        <w:rPr>
          <w:rFonts w:ascii="Arial" w:hAnsi="Arial" w:cs="Arial"/>
          <w:sz w:val="24"/>
          <w:szCs w:val="24"/>
        </w:rPr>
      </w:pPr>
      <w:r w:rsidRPr="008F7163">
        <w:rPr>
          <w:rFonts w:ascii="Arial" w:hAnsi="Arial" w:cs="Arial"/>
          <w:color w:val="0000FF"/>
          <w:sz w:val="24"/>
          <w:szCs w:val="24"/>
          <w:u w:val="single" w:color="0000FF"/>
        </w:rPr>
        <w:t>TweeddaleWestCPT@scotland.pnn.police.uk</w:t>
      </w:r>
      <w:r w:rsidRPr="008F7163">
        <w:rPr>
          <w:rFonts w:ascii="Arial" w:hAnsi="Arial" w:cs="Arial"/>
          <w:color w:val="0000FF"/>
          <w:sz w:val="24"/>
          <w:szCs w:val="24"/>
        </w:rPr>
        <w:t xml:space="preserve"> </w:t>
      </w:r>
    </w:p>
    <w:p w14:paraId="0073B140" w14:textId="77777777" w:rsidR="00E835F1" w:rsidRPr="003B28CA" w:rsidRDefault="008F7163" w:rsidP="00D927D1">
      <w:pPr>
        <w:spacing w:after="362"/>
        <w:ind w:left="-5" w:right="470"/>
        <w:jc w:val="both"/>
        <w:rPr>
          <w:rFonts w:cs="Arial"/>
          <w:szCs w:val="22"/>
        </w:rPr>
      </w:pPr>
      <w:r w:rsidRPr="008F7163">
        <w:rPr>
          <w:rFonts w:ascii="Arial" w:hAnsi="Arial" w:cs="Arial"/>
          <w:sz w:val="24"/>
          <w:szCs w:val="24"/>
        </w:rPr>
        <w:t xml:space="preserve">We will endeavour to provide you with this information, however some information is sensitive and as an organisation we have </w:t>
      </w:r>
      <w:r w:rsidR="00D927D1">
        <w:rPr>
          <w:rFonts w:ascii="Arial" w:hAnsi="Arial" w:cs="Arial"/>
          <w:sz w:val="24"/>
          <w:szCs w:val="24"/>
        </w:rPr>
        <w:t>to ensure compliance with GDPR.</w:t>
      </w:r>
    </w:p>
    <w:sectPr w:rsidR="00E835F1" w:rsidRPr="003B28CA" w:rsidSect="00FB19B6">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6335" w14:textId="77777777" w:rsidR="00B62E37" w:rsidRDefault="00B62E37" w:rsidP="00F62580">
      <w:pPr>
        <w:spacing w:after="0"/>
      </w:pPr>
      <w:r>
        <w:separator/>
      </w:r>
    </w:p>
  </w:endnote>
  <w:endnote w:type="continuationSeparator" w:id="0">
    <w:p w14:paraId="76C32BE3" w14:textId="77777777" w:rsidR="00B62E37" w:rsidRDefault="00B62E37" w:rsidP="00F62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C6F9" w14:textId="77777777" w:rsidR="00724ED3" w:rsidRDefault="00724ED3">
    <w:pPr>
      <w:pStyle w:val="Footer"/>
    </w:pPr>
  </w:p>
  <w:p w14:paraId="7288313F" w14:textId="77777777" w:rsidR="00361E27" w:rsidRDefault="008218B7" w:rsidP="00361E2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554233"/>
      <w:docPartObj>
        <w:docPartGallery w:val="Page Numbers (Bottom of Page)"/>
        <w:docPartUnique/>
      </w:docPartObj>
    </w:sdtPr>
    <w:sdtEndPr>
      <w:rPr>
        <w:color w:val="7F7F7F" w:themeColor="background1" w:themeShade="7F"/>
        <w:spacing w:val="60"/>
      </w:rPr>
    </w:sdtEndPr>
    <w:sdtContent>
      <w:p w14:paraId="4AEB7A36" w14:textId="77777777" w:rsidR="00AA2CE3" w:rsidRDefault="00AA2CE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F2E96" w:rsidRPr="006F2E96">
          <w:rPr>
            <w:b/>
            <w:bCs/>
            <w:noProof/>
          </w:rPr>
          <w:t>8</w:t>
        </w:r>
        <w:r>
          <w:rPr>
            <w:b/>
            <w:bCs/>
            <w:noProof/>
          </w:rPr>
          <w:fldChar w:fldCharType="end"/>
        </w:r>
        <w:r>
          <w:rPr>
            <w:b/>
            <w:bCs/>
          </w:rPr>
          <w:t xml:space="preserve"> | </w:t>
        </w:r>
        <w:r>
          <w:rPr>
            <w:color w:val="7F7F7F" w:themeColor="background1" w:themeShade="7F"/>
            <w:spacing w:val="60"/>
          </w:rPr>
          <w:t>Page</w:t>
        </w:r>
      </w:p>
    </w:sdtContent>
  </w:sdt>
  <w:p w14:paraId="46BC488D" w14:textId="77777777" w:rsidR="00AA2CE3" w:rsidRDefault="00AA2CE3">
    <w:pPr>
      <w:pStyle w:val="Footer"/>
    </w:pPr>
  </w:p>
  <w:p w14:paraId="40382862" w14:textId="77777777" w:rsidR="00361E27" w:rsidRDefault="008218B7" w:rsidP="00361E2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B92E" w14:textId="77777777" w:rsidR="00135CCB" w:rsidRDefault="00135CCB">
    <w:pPr>
      <w:pStyle w:val="Footer"/>
    </w:pPr>
  </w:p>
  <w:p w14:paraId="27DCD6C8" w14:textId="77777777" w:rsidR="00135CCB" w:rsidRDefault="00135CCB">
    <w:pPr>
      <w:pStyle w:val="Footer"/>
    </w:pPr>
  </w:p>
  <w:p w14:paraId="5E286B8E" w14:textId="77777777" w:rsidR="00361E27" w:rsidRDefault="008218B7" w:rsidP="00361E27">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DFDC" w14:textId="77777777" w:rsidR="00B62E37" w:rsidRDefault="00B62E37" w:rsidP="00F62580">
      <w:pPr>
        <w:spacing w:after="0"/>
      </w:pPr>
      <w:r>
        <w:separator/>
      </w:r>
    </w:p>
  </w:footnote>
  <w:footnote w:type="continuationSeparator" w:id="0">
    <w:p w14:paraId="307AB684" w14:textId="77777777" w:rsidR="00B62E37" w:rsidRDefault="00B62E37" w:rsidP="00F62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9A62" w14:textId="77777777" w:rsidR="00724ED3" w:rsidRDefault="008218B7" w:rsidP="00361E2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31FF80C3" w14:textId="77777777" w:rsidR="00361E27" w:rsidRDefault="00361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43D6" w14:textId="77777777" w:rsidR="00724ED3" w:rsidRDefault="008218B7" w:rsidP="00361E2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CE82B34" w14:textId="77777777" w:rsidR="00361E27" w:rsidRDefault="0036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42AC" w14:textId="77777777" w:rsidR="00724ED3" w:rsidRDefault="008218B7" w:rsidP="00361E27">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E01B4D">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0304A950" w14:textId="77777777" w:rsidR="00361E27" w:rsidRDefault="0036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01E"/>
    <w:multiLevelType w:val="hybridMultilevel"/>
    <w:tmpl w:val="6EEE1ACA"/>
    <w:lvl w:ilvl="0" w:tplc="BCB05AD8">
      <w:start w:val="12"/>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0DD4522"/>
    <w:multiLevelType w:val="hybridMultilevel"/>
    <w:tmpl w:val="9D7C4D04"/>
    <w:lvl w:ilvl="0" w:tplc="54D86CD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22FFA"/>
    <w:multiLevelType w:val="hybridMultilevel"/>
    <w:tmpl w:val="8B0829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C03382"/>
    <w:multiLevelType w:val="hybridMultilevel"/>
    <w:tmpl w:val="5A3C3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75C0E"/>
    <w:multiLevelType w:val="hybridMultilevel"/>
    <w:tmpl w:val="7ED8A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43451"/>
    <w:multiLevelType w:val="multilevel"/>
    <w:tmpl w:val="AE3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71515"/>
    <w:multiLevelType w:val="multilevel"/>
    <w:tmpl w:val="008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06B71"/>
    <w:multiLevelType w:val="hybridMultilevel"/>
    <w:tmpl w:val="21F6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A0AD4"/>
    <w:multiLevelType w:val="hybridMultilevel"/>
    <w:tmpl w:val="0FC69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A612513"/>
    <w:multiLevelType w:val="multilevel"/>
    <w:tmpl w:val="018A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D10E5"/>
    <w:multiLevelType w:val="hybridMultilevel"/>
    <w:tmpl w:val="2C7636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02F6E04"/>
    <w:multiLevelType w:val="hybridMultilevel"/>
    <w:tmpl w:val="E7821636"/>
    <w:lvl w:ilvl="0" w:tplc="A4C8F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753E3"/>
    <w:multiLevelType w:val="hybridMultilevel"/>
    <w:tmpl w:val="DC3208D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7412DF"/>
    <w:multiLevelType w:val="multilevel"/>
    <w:tmpl w:val="4F44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A6F43"/>
    <w:multiLevelType w:val="hybridMultilevel"/>
    <w:tmpl w:val="4F96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C50A9"/>
    <w:multiLevelType w:val="multilevel"/>
    <w:tmpl w:val="3C7E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2367B"/>
    <w:multiLevelType w:val="hybridMultilevel"/>
    <w:tmpl w:val="3DAE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45E23"/>
    <w:multiLevelType w:val="multilevel"/>
    <w:tmpl w:val="8154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85C82"/>
    <w:multiLevelType w:val="hybridMultilevel"/>
    <w:tmpl w:val="C16CD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72D83"/>
    <w:multiLevelType w:val="multilevel"/>
    <w:tmpl w:val="4EB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A5A9C"/>
    <w:multiLevelType w:val="hybridMultilevel"/>
    <w:tmpl w:val="F0882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0A783C"/>
    <w:multiLevelType w:val="hybridMultilevel"/>
    <w:tmpl w:val="27160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6A5033"/>
    <w:multiLevelType w:val="hybridMultilevel"/>
    <w:tmpl w:val="03425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7A74BC"/>
    <w:multiLevelType w:val="hybridMultilevel"/>
    <w:tmpl w:val="9BE62F7C"/>
    <w:lvl w:ilvl="0" w:tplc="45961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9021FDF"/>
    <w:multiLevelType w:val="hybridMultilevel"/>
    <w:tmpl w:val="28EC3E1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A73F73"/>
    <w:multiLevelType w:val="multilevel"/>
    <w:tmpl w:val="AAE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177F2"/>
    <w:multiLevelType w:val="hybridMultilevel"/>
    <w:tmpl w:val="90E41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2A0811"/>
    <w:multiLevelType w:val="multilevel"/>
    <w:tmpl w:val="371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1613F"/>
    <w:multiLevelType w:val="multilevel"/>
    <w:tmpl w:val="0D7A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D476B"/>
    <w:multiLevelType w:val="hybridMultilevel"/>
    <w:tmpl w:val="C39A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00056"/>
    <w:multiLevelType w:val="multilevel"/>
    <w:tmpl w:val="019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1053F"/>
    <w:multiLevelType w:val="hybridMultilevel"/>
    <w:tmpl w:val="F0487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454DE"/>
    <w:multiLevelType w:val="hybridMultilevel"/>
    <w:tmpl w:val="3B126B14"/>
    <w:lvl w:ilvl="0" w:tplc="54D86CD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862C8"/>
    <w:multiLevelType w:val="hybridMultilevel"/>
    <w:tmpl w:val="BA56E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83E3813"/>
    <w:multiLevelType w:val="multilevel"/>
    <w:tmpl w:val="E1BC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8FF2931"/>
    <w:multiLevelType w:val="hybridMultilevel"/>
    <w:tmpl w:val="28EC3E1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A41751E"/>
    <w:multiLevelType w:val="hybridMultilevel"/>
    <w:tmpl w:val="B54A6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0261822">
    <w:abstractNumId w:val="18"/>
  </w:num>
  <w:num w:numId="2" w16cid:durableId="101730595">
    <w:abstractNumId w:val="0"/>
  </w:num>
  <w:num w:numId="3" w16cid:durableId="212162302">
    <w:abstractNumId w:val="23"/>
  </w:num>
  <w:num w:numId="4" w16cid:durableId="1877111582">
    <w:abstractNumId w:val="24"/>
  </w:num>
  <w:num w:numId="5" w16cid:durableId="435709297">
    <w:abstractNumId w:val="11"/>
  </w:num>
  <w:num w:numId="6" w16cid:durableId="1021468973">
    <w:abstractNumId w:val="1"/>
  </w:num>
  <w:num w:numId="7" w16cid:durableId="1573389792">
    <w:abstractNumId w:val="33"/>
  </w:num>
  <w:num w:numId="8" w16cid:durableId="1230460170">
    <w:abstractNumId w:val="16"/>
  </w:num>
  <w:num w:numId="9" w16cid:durableId="936325224">
    <w:abstractNumId w:val="14"/>
  </w:num>
  <w:num w:numId="10" w16cid:durableId="1790051981">
    <w:abstractNumId w:val="3"/>
  </w:num>
  <w:num w:numId="11" w16cid:durableId="1953052345">
    <w:abstractNumId w:val="2"/>
  </w:num>
  <w:num w:numId="12" w16cid:durableId="873083924">
    <w:abstractNumId w:val="32"/>
  </w:num>
  <w:num w:numId="13" w16cid:durableId="352151117">
    <w:abstractNumId w:val="20"/>
  </w:num>
  <w:num w:numId="14" w16cid:durableId="898907638">
    <w:abstractNumId w:val="12"/>
  </w:num>
  <w:num w:numId="15" w16cid:durableId="1161506870">
    <w:abstractNumId w:val="25"/>
  </w:num>
  <w:num w:numId="16" w16cid:durableId="1449281363">
    <w:abstractNumId w:val="36"/>
  </w:num>
  <w:num w:numId="17" w16cid:durableId="1292980581">
    <w:abstractNumId w:val="37"/>
  </w:num>
  <w:num w:numId="18" w16cid:durableId="793863591">
    <w:abstractNumId w:val="7"/>
  </w:num>
  <w:num w:numId="19" w16cid:durableId="1978297191">
    <w:abstractNumId w:val="4"/>
  </w:num>
  <w:num w:numId="20" w16cid:durableId="118231246">
    <w:abstractNumId w:val="21"/>
  </w:num>
  <w:num w:numId="21" w16cid:durableId="1256286239">
    <w:abstractNumId w:val="15"/>
  </w:num>
  <w:num w:numId="22" w16cid:durableId="1714303633">
    <w:abstractNumId w:val="31"/>
  </w:num>
  <w:num w:numId="23" w16cid:durableId="670181475">
    <w:abstractNumId w:val="26"/>
  </w:num>
  <w:num w:numId="24" w16cid:durableId="701712999">
    <w:abstractNumId w:val="28"/>
  </w:num>
  <w:num w:numId="25" w16cid:durableId="1587373799">
    <w:abstractNumId w:val="5"/>
  </w:num>
  <w:num w:numId="26" w16cid:durableId="639044368">
    <w:abstractNumId w:val="19"/>
  </w:num>
  <w:num w:numId="27" w16cid:durableId="387457272">
    <w:abstractNumId w:val="9"/>
  </w:num>
  <w:num w:numId="28" w16cid:durableId="1753232339">
    <w:abstractNumId w:val="6"/>
  </w:num>
  <w:num w:numId="29" w16cid:durableId="409082142">
    <w:abstractNumId w:val="35"/>
  </w:num>
  <w:num w:numId="30" w16cid:durableId="1178738124">
    <w:abstractNumId w:val="17"/>
  </w:num>
  <w:num w:numId="31" w16cid:durableId="1667245481">
    <w:abstractNumId w:val="8"/>
  </w:num>
  <w:num w:numId="32" w16cid:durableId="1680349659">
    <w:abstractNumId w:val="10"/>
  </w:num>
  <w:num w:numId="33" w16cid:durableId="1423146297">
    <w:abstractNumId w:val="34"/>
  </w:num>
  <w:num w:numId="34" w16cid:durableId="1142962831">
    <w:abstractNumId w:val="8"/>
  </w:num>
  <w:num w:numId="35" w16cid:durableId="66929450">
    <w:abstractNumId w:val="10"/>
  </w:num>
  <w:num w:numId="36" w16cid:durableId="209801526">
    <w:abstractNumId w:val="34"/>
  </w:num>
  <w:num w:numId="37" w16cid:durableId="149030196">
    <w:abstractNumId w:val="38"/>
  </w:num>
  <w:num w:numId="38" w16cid:durableId="1050685448">
    <w:abstractNumId w:val="22"/>
  </w:num>
  <w:num w:numId="39" w16cid:durableId="1646741387">
    <w:abstractNumId w:val="8"/>
  </w:num>
  <w:num w:numId="40" w16cid:durableId="1958827558">
    <w:abstractNumId w:val="10"/>
  </w:num>
  <w:num w:numId="41" w16cid:durableId="322317075">
    <w:abstractNumId w:val="34"/>
  </w:num>
  <w:num w:numId="42" w16cid:durableId="1910536312">
    <w:abstractNumId w:val="29"/>
  </w:num>
  <w:num w:numId="43" w16cid:durableId="476722328">
    <w:abstractNumId w:val="30"/>
  </w:num>
  <w:num w:numId="44" w16cid:durableId="737363713">
    <w:abstractNumId w:val="27"/>
  </w:num>
  <w:num w:numId="45" w16cid:durableId="2088308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EC"/>
    <w:rsid w:val="00000357"/>
    <w:rsid w:val="00000FB7"/>
    <w:rsid w:val="000013A9"/>
    <w:rsid w:val="000019DB"/>
    <w:rsid w:val="00005A4F"/>
    <w:rsid w:val="00006A0D"/>
    <w:rsid w:val="000076FC"/>
    <w:rsid w:val="000138C3"/>
    <w:rsid w:val="0001447E"/>
    <w:rsid w:val="00016708"/>
    <w:rsid w:val="00020053"/>
    <w:rsid w:val="000200AA"/>
    <w:rsid w:val="00020EFB"/>
    <w:rsid w:val="00027D52"/>
    <w:rsid w:val="00032194"/>
    <w:rsid w:val="00033753"/>
    <w:rsid w:val="0004035D"/>
    <w:rsid w:val="0004068B"/>
    <w:rsid w:val="0004094C"/>
    <w:rsid w:val="00040E1C"/>
    <w:rsid w:val="00043B99"/>
    <w:rsid w:val="00046D0B"/>
    <w:rsid w:val="00054FDB"/>
    <w:rsid w:val="00057EFC"/>
    <w:rsid w:val="000619B6"/>
    <w:rsid w:val="00062B2F"/>
    <w:rsid w:val="000632DA"/>
    <w:rsid w:val="00063D20"/>
    <w:rsid w:val="000640C8"/>
    <w:rsid w:val="00065842"/>
    <w:rsid w:val="00070B04"/>
    <w:rsid w:val="00073694"/>
    <w:rsid w:val="00073BB3"/>
    <w:rsid w:val="0007517F"/>
    <w:rsid w:val="00076100"/>
    <w:rsid w:val="00085381"/>
    <w:rsid w:val="0008733B"/>
    <w:rsid w:val="00090F7D"/>
    <w:rsid w:val="000A68F3"/>
    <w:rsid w:val="000B4EFD"/>
    <w:rsid w:val="000B674C"/>
    <w:rsid w:val="000C2A9F"/>
    <w:rsid w:val="000C34CD"/>
    <w:rsid w:val="000C4E38"/>
    <w:rsid w:val="000C5762"/>
    <w:rsid w:val="000D1A18"/>
    <w:rsid w:val="000D1C19"/>
    <w:rsid w:val="000D2165"/>
    <w:rsid w:val="000D343A"/>
    <w:rsid w:val="000E21CA"/>
    <w:rsid w:val="000E746C"/>
    <w:rsid w:val="000E7B98"/>
    <w:rsid w:val="000F05D7"/>
    <w:rsid w:val="000F1657"/>
    <w:rsid w:val="000F3413"/>
    <w:rsid w:val="000F3776"/>
    <w:rsid w:val="000F3E1E"/>
    <w:rsid w:val="001034CA"/>
    <w:rsid w:val="00104C02"/>
    <w:rsid w:val="00110573"/>
    <w:rsid w:val="00117D5A"/>
    <w:rsid w:val="0012466F"/>
    <w:rsid w:val="0013262E"/>
    <w:rsid w:val="00135CCB"/>
    <w:rsid w:val="00136773"/>
    <w:rsid w:val="00144F43"/>
    <w:rsid w:val="001459FC"/>
    <w:rsid w:val="00146660"/>
    <w:rsid w:val="00152071"/>
    <w:rsid w:val="00152527"/>
    <w:rsid w:val="001529A7"/>
    <w:rsid w:val="00154F57"/>
    <w:rsid w:val="00155AC0"/>
    <w:rsid w:val="001562E3"/>
    <w:rsid w:val="001568E2"/>
    <w:rsid w:val="0015779F"/>
    <w:rsid w:val="00161088"/>
    <w:rsid w:val="001749AE"/>
    <w:rsid w:val="00181AE3"/>
    <w:rsid w:val="00186698"/>
    <w:rsid w:val="00194DB0"/>
    <w:rsid w:val="00195931"/>
    <w:rsid w:val="001A6565"/>
    <w:rsid w:val="001B1E8A"/>
    <w:rsid w:val="001B395C"/>
    <w:rsid w:val="001B3A15"/>
    <w:rsid w:val="001B3A49"/>
    <w:rsid w:val="001B4B46"/>
    <w:rsid w:val="001B565C"/>
    <w:rsid w:val="001B6BB5"/>
    <w:rsid w:val="001C23A0"/>
    <w:rsid w:val="001C6F6F"/>
    <w:rsid w:val="001C7E19"/>
    <w:rsid w:val="001D6AA1"/>
    <w:rsid w:val="001D76A7"/>
    <w:rsid w:val="001E2C49"/>
    <w:rsid w:val="001E3DCD"/>
    <w:rsid w:val="001E51C1"/>
    <w:rsid w:val="001E5FE5"/>
    <w:rsid w:val="001E7C7B"/>
    <w:rsid w:val="001F0B62"/>
    <w:rsid w:val="001F4862"/>
    <w:rsid w:val="001F5B45"/>
    <w:rsid w:val="00200676"/>
    <w:rsid w:val="002053B9"/>
    <w:rsid w:val="00211DD2"/>
    <w:rsid w:val="00212223"/>
    <w:rsid w:val="00225F83"/>
    <w:rsid w:val="002302A8"/>
    <w:rsid w:val="002338D3"/>
    <w:rsid w:val="0023471E"/>
    <w:rsid w:val="00234D85"/>
    <w:rsid w:val="00235C2B"/>
    <w:rsid w:val="002361AA"/>
    <w:rsid w:val="0023649D"/>
    <w:rsid w:val="00237A0A"/>
    <w:rsid w:val="0024095A"/>
    <w:rsid w:val="00243417"/>
    <w:rsid w:val="002505AF"/>
    <w:rsid w:val="00251D15"/>
    <w:rsid w:val="00251D6C"/>
    <w:rsid w:val="002547BE"/>
    <w:rsid w:val="002639CA"/>
    <w:rsid w:val="00266F9E"/>
    <w:rsid w:val="00274807"/>
    <w:rsid w:val="002853E1"/>
    <w:rsid w:val="00286633"/>
    <w:rsid w:val="002913FD"/>
    <w:rsid w:val="00291EE0"/>
    <w:rsid w:val="0029352B"/>
    <w:rsid w:val="0029438C"/>
    <w:rsid w:val="0029453C"/>
    <w:rsid w:val="002979A8"/>
    <w:rsid w:val="002A0989"/>
    <w:rsid w:val="002B1152"/>
    <w:rsid w:val="002B357E"/>
    <w:rsid w:val="002C24C3"/>
    <w:rsid w:val="002C2784"/>
    <w:rsid w:val="002C2BA1"/>
    <w:rsid w:val="002C4C4C"/>
    <w:rsid w:val="002D1904"/>
    <w:rsid w:val="002D2E20"/>
    <w:rsid w:val="002D7C93"/>
    <w:rsid w:val="002E437A"/>
    <w:rsid w:val="002F3563"/>
    <w:rsid w:val="002F4312"/>
    <w:rsid w:val="002F4935"/>
    <w:rsid w:val="002F6B20"/>
    <w:rsid w:val="002F7C60"/>
    <w:rsid w:val="002F7EA9"/>
    <w:rsid w:val="00300EA7"/>
    <w:rsid w:val="00302B68"/>
    <w:rsid w:val="00303B35"/>
    <w:rsid w:val="00314820"/>
    <w:rsid w:val="00317A7E"/>
    <w:rsid w:val="00317E97"/>
    <w:rsid w:val="00323479"/>
    <w:rsid w:val="003237A6"/>
    <w:rsid w:val="003260CC"/>
    <w:rsid w:val="00332E84"/>
    <w:rsid w:val="003347A2"/>
    <w:rsid w:val="00340281"/>
    <w:rsid w:val="003436B7"/>
    <w:rsid w:val="00343C9B"/>
    <w:rsid w:val="00345A1D"/>
    <w:rsid w:val="00357361"/>
    <w:rsid w:val="00357619"/>
    <w:rsid w:val="00357FEF"/>
    <w:rsid w:val="00361E27"/>
    <w:rsid w:val="0036382F"/>
    <w:rsid w:val="00371ED8"/>
    <w:rsid w:val="00374047"/>
    <w:rsid w:val="00375050"/>
    <w:rsid w:val="00375382"/>
    <w:rsid w:val="00384628"/>
    <w:rsid w:val="00386D72"/>
    <w:rsid w:val="00393253"/>
    <w:rsid w:val="00393B7F"/>
    <w:rsid w:val="003962A0"/>
    <w:rsid w:val="00396CC2"/>
    <w:rsid w:val="003A1826"/>
    <w:rsid w:val="003B28CA"/>
    <w:rsid w:val="003B2DB7"/>
    <w:rsid w:val="003B3B56"/>
    <w:rsid w:val="003C0661"/>
    <w:rsid w:val="003C5336"/>
    <w:rsid w:val="003C6214"/>
    <w:rsid w:val="003D019F"/>
    <w:rsid w:val="003D166A"/>
    <w:rsid w:val="003D58FF"/>
    <w:rsid w:val="003D681F"/>
    <w:rsid w:val="003F1FB5"/>
    <w:rsid w:val="00400385"/>
    <w:rsid w:val="00411FDF"/>
    <w:rsid w:val="004153F7"/>
    <w:rsid w:val="00421EE5"/>
    <w:rsid w:val="0043095C"/>
    <w:rsid w:val="00440254"/>
    <w:rsid w:val="004422AA"/>
    <w:rsid w:val="00446DBF"/>
    <w:rsid w:val="00453F9F"/>
    <w:rsid w:val="004554DB"/>
    <w:rsid w:val="0045621E"/>
    <w:rsid w:val="00456ED6"/>
    <w:rsid w:val="004575CD"/>
    <w:rsid w:val="0046650D"/>
    <w:rsid w:val="004732DA"/>
    <w:rsid w:val="004737EF"/>
    <w:rsid w:val="00475D18"/>
    <w:rsid w:val="00482183"/>
    <w:rsid w:val="00482C7F"/>
    <w:rsid w:val="0048414A"/>
    <w:rsid w:val="00490648"/>
    <w:rsid w:val="004A0AC9"/>
    <w:rsid w:val="004A1B9E"/>
    <w:rsid w:val="004A3D1E"/>
    <w:rsid w:val="004A7D54"/>
    <w:rsid w:val="004B0284"/>
    <w:rsid w:val="004B2B1D"/>
    <w:rsid w:val="004C07DF"/>
    <w:rsid w:val="004C5367"/>
    <w:rsid w:val="004C6425"/>
    <w:rsid w:val="004C78F1"/>
    <w:rsid w:val="004D5392"/>
    <w:rsid w:val="004D6953"/>
    <w:rsid w:val="004D6C21"/>
    <w:rsid w:val="004E0D4A"/>
    <w:rsid w:val="004E2D3C"/>
    <w:rsid w:val="004E47A9"/>
    <w:rsid w:val="004F6A70"/>
    <w:rsid w:val="00507951"/>
    <w:rsid w:val="005117D9"/>
    <w:rsid w:val="00512738"/>
    <w:rsid w:val="00514E2C"/>
    <w:rsid w:val="00517636"/>
    <w:rsid w:val="00517BDD"/>
    <w:rsid w:val="00532FFF"/>
    <w:rsid w:val="005364CA"/>
    <w:rsid w:val="005368F5"/>
    <w:rsid w:val="0055117F"/>
    <w:rsid w:val="00560CF4"/>
    <w:rsid w:val="0057339A"/>
    <w:rsid w:val="00581943"/>
    <w:rsid w:val="00584D64"/>
    <w:rsid w:val="0058524B"/>
    <w:rsid w:val="005859FC"/>
    <w:rsid w:val="00587D2E"/>
    <w:rsid w:val="00587E3B"/>
    <w:rsid w:val="00587E82"/>
    <w:rsid w:val="00593583"/>
    <w:rsid w:val="005A2733"/>
    <w:rsid w:val="005A390D"/>
    <w:rsid w:val="005B13E5"/>
    <w:rsid w:val="005C22C9"/>
    <w:rsid w:val="005C23D9"/>
    <w:rsid w:val="005C43E5"/>
    <w:rsid w:val="005D045D"/>
    <w:rsid w:val="005D28D6"/>
    <w:rsid w:val="005D2D03"/>
    <w:rsid w:val="005D3FE3"/>
    <w:rsid w:val="005D7940"/>
    <w:rsid w:val="005E26AF"/>
    <w:rsid w:val="005E28B8"/>
    <w:rsid w:val="005E2F17"/>
    <w:rsid w:val="005E6749"/>
    <w:rsid w:val="005F7859"/>
    <w:rsid w:val="00601B5A"/>
    <w:rsid w:val="0060550D"/>
    <w:rsid w:val="00611045"/>
    <w:rsid w:val="00612B6B"/>
    <w:rsid w:val="00614819"/>
    <w:rsid w:val="00617FA8"/>
    <w:rsid w:val="006217EC"/>
    <w:rsid w:val="006242DD"/>
    <w:rsid w:val="00627016"/>
    <w:rsid w:val="0063094E"/>
    <w:rsid w:val="00636706"/>
    <w:rsid w:val="0063680E"/>
    <w:rsid w:val="006419F0"/>
    <w:rsid w:val="006427EC"/>
    <w:rsid w:val="00643992"/>
    <w:rsid w:val="00644662"/>
    <w:rsid w:val="0064605B"/>
    <w:rsid w:val="006472B1"/>
    <w:rsid w:val="00650522"/>
    <w:rsid w:val="006624B8"/>
    <w:rsid w:val="00663EA6"/>
    <w:rsid w:val="006647B6"/>
    <w:rsid w:val="00665FBB"/>
    <w:rsid w:val="006748CA"/>
    <w:rsid w:val="00681B50"/>
    <w:rsid w:val="00681D56"/>
    <w:rsid w:val="0068257E"/>
    <w:rsid w:val="00683919"/>
    <w:rsid w:val="00685C5C"/>
    <w:rsid w:val="00692C70"/>
    <w:rsid w:val="0069379F"/>
    <w:rsid w:val="006A19B8"/>
    <w:rsid w:val="006A549F"/>
    <w:rsid w:val="006B53A1"/>
    <w:rsid w:val="006B64AB"/>
    <w:rsid w:val="006C15C0"/>
    <w:rsid w:val="006C1766"/>
    <w:rsid w:val="006C4C49"/>
    <w:rsid w:val="006C6C81"/>
    <w:rsid w:val="006D0993"/>
    <w:rsid w:val="006D4994"/>
    <w:rsid w:val="006D4F86"/>
    <w:rsid w:val="006D5DCC"/>
    <w:rsid w:val="006D6F70"/>
    <w:rsid w:val="006D71FD"/>
    <w:rsid w:val="006D73E3"/>
    <w:rsid w:val="006E5F84"/>
    <w:rsid w:val="006E6BF3"/>
    <w:rsid w:val="006E7A8E"/>
    <w:rsid w:val="006F0088"/>
    <w:rsid w:val="006F0B5D"/>
    <w:rsid w:val="006F1E02"/>
    <w:rsid w:val="006F2E96"/>
    <w:rsid w:val="006F3127"/>
    <w:rsid w:val="006F3E1F"/>
    <w:rsid w:val="0070754B"/>
    <w:rsid w:val="00707AE5"/>
    <w:rsid w:val="00710F0B"/>
    <w:rsid w:val="00711C50"/>
    <w:rsid w:val="00713CA6"/>
    <w:rsid w:val="0071610D"/>
    <w:rsid w:val="00717809"/>
    <w:rsid w:val="00724ED3"/>
    <w:rsid w:val="00726703"/>
    <w:rsid w:val="00726F52"/>
    <w:rsid w:val="00727229"/>
    <w:rsid w:val="00736196"/>
    <w:rsid w:val="00742051"/>
    <w:rsid w:val="007461FA"/>
    <w:rsid w:val="00747309"/>
    <w:rsid w:val="007474A5"/>
    <w:rsid w:val="00750061"/>
    <w:rsid w:val="007522D4"/>
    <w:rsid w:val="00760A3B"/>
    <w:rsid w:val="00767849"/>
    <w:rsid w:val="00773640"/>
    <w:rsid w:val="00780B25"/>
    <w:rsid w:val="007810B5"/>
    <w:rsid w:val="00785A17"/>
    <w:rsid w:val="00787C74"/>
    <w:rsid w:val="00790C30"/>
    <w:rsid w:val="00790F33"/>
    <w:rsid w:val="00795995"/>
    <w:rsid w:val="007A0843"/>
    <w:rsid w:val="007A417A"/>
    <w:rsid w:val="007C035E"/>
    <w:rsid w:val="007D0EB7"/>
    <w:rsid w:val="007D1EFD"/>
    <w:rsid w:val="007E3218"/>
    <w:rsid w:val="007E6313"/>
    <w:rsid w:val="00806E86"/>
    <w:rsid w:val="0080748F"/>
    <w:rsid w:val="008104D1"/>
    <w:rsid w:val="00811FB6"/>
    <w:rsid w:val="0081230B"/>
    <w:rsid w:val="00813F4D"/>
    <w:rsid w:val="0082006D"/>
    <w:rsid w:val="008205CE"/>
    <w:rsid w:val="008218B7"/>
    <w:rsid w:val="008266DE"/>
    <w:rsid w:val="00833E6C"/>
    <w:rsid w:val="008405DB"/>
    <w:rsid w:val="00842F81"/>
    <w:rsid w:val="00845BEE"/>
    <w:rsid w:val="008517F4"/>
    <w:rsid w:val="00852067"/>
    <w:rsid w:val="0085444E"/>
    <w:rsid w:val="0085659B"/>
    <w:rsid w:val="008607D6"/>
    <w:rsid w:val="00860BCE"/>
    <w:rsid w:val="008611D0"/>
    <w:rsid w:val="00863360"/>
    <w:rsid w:val="00864481"/>
    <w:rsid w:val="00865DED"/>
    <w:rsid w:val="00871288"/>
    <w:rsid w:val="00872DE9"/>
    <w:rsid w:val="0087434B"/>
    <w:rsid w:val="00886304"/>
    <w:rsid w:val="00887B20"/>
    <w:rsid w:val="008901EC"/>
    <w:rsid w:val="00892964"/>
    <w:rsid w:val="008946F6"/>
    <w:rsid w:val="008955EA"/>
    <w:rsid w:val="008967C7"/>
    <w:rsid w:val="008969BE"/>
    <w:rsid w:val="0089701F"/>
    <w:rsid w:val="008A0414"/>
    <w:rsid w:val="008A4185"/>
    <w:rsid w:val="008B567B"/>
    <w:rsid w:val="008C5318"/>
    <w:rsid w:val="008C6522"/>
    <w:rsid w:val="008C6992"/>
    <w:rsid w:val="008C726F"/>
    <w:rsid w:val="008C768F"/>
    <w:rsid w:val="008C7D35"/>
    <w:rsid w:val="008C7F63"/>
    <w:rsid w:val="008D1D9A"/>
    <w:rsid w:val="008D4BD3"/>
    <w:rsid w:val="008D64F6"/>
    <w:rsid w:val="008E200C"/>
    <w:rsid w:val="008E4CBC"/>
    <w:rsid w:val="008F10A9"/>
    <w:rsid w:val="008F1D30"/>
    <w:rsid w:val="008F2710"/>
    <w:rsid w:val="008F2DF7"/>
    <w:rsid w:val="008F3E6B"/>
    <w:rsid w:val="008F445D"/>
    <w:rsid w:val="008F5201"/>
    <w:rsid w:val="008F5D08"/>
    <w:rsid w:val="008F7163"/>
    <w:rsid w:val="008F750B"/>
    <w:rsid w:val="008F7E45"/>
    <w:rsid w:val="009020C5"/>
    <w:rsid w:val="00906604"/>
    <w:rsid w:val="009070B6"/>
    <w:rsid w:val="0091042E"/>
    <w:rsid w:val="0091094B"/>
    <w:rsid w:val="00911BE2"/>
    <w:rsid w:val="00911DFD"/>
    <w:rsid w:val="00912AC5"/>
    <w:rsid w:val="009217FE"/>
    <w:rsid w:val="00923FD2"/>
    <w:rsid w:val="00925953"/>
    <w:rsid w:val="009312FC"/>
    <w:rsid w:val="009335C8"/>
    <w:rsid w:val="00934F2E"/>
    <w:rsid w:val="00935FEF"/>
    <w:rsid w:val="00937F45"/>
    <w:rsid w:val="009433A8"/>
    <w:rsid w:val="00951473"/>
    <w:rsid w:val="00954024"/>
    <w:rsid w:val="00954CBA"/>
    <w:rsid w:val="00957FE5"/>
    <w:rsid w:val="00961518"/>
    <w:rsid w:val="00962956"/>
    <w:rsid w:val="00966C45"/>
    <w:rsid w:val="00967816"/>
    <w:rsid w:val="0097016F"/>
    <w:rsid w:val="00972865"/>
    <w:rsid w:val="009746A7"/>
    <w:rsid w:val="0097497A"/>
    <w:rsid w:val="00982E79"/>
    <w:rsid w:val="0099319E"/>
    <w:rsid w:val="00993F00"/>
    <w:rsid w:val="009A34AE"/>
    <w:rsid w:val="009A3E6D"/>
    <w:rsid w:val="009A6F31"/>
    <w:rsid w:val="009B30C8"/>
    <w:rsid w:val="009B3DBC"/>
    <w:rsid w:val="009B6E47"/>
    <w:rsid w:val="009B6E59"/>
    <w:rsid w:val="009C1EC5"/>
    <w:rsid w:val="009C6D64"/>
    <w:rsid w:val="009D0FBB"/>
    <w:rsid w:val="009D2B4A"/>
    <w:rsid w:val="009D2EEA"/>
    <w:rsid w:val="009D3A99"/>
    <w:rsid w:val="009D7BBF"/>
    <w:rsid w:val="009E1CF7"/>
    <w:rsid w:val="009E27B1"/>
    <w:rsid w:val="009E7547"/>
    <w:rsid w:val="009F130A"/>
    <w:rsid w:val="009F1B62"/>
    <w:rsid w:val="009F23CD"/>
    <w:rsid w:val="009F311C"/>
    <w:rsid w:val="009F59E8"/>
    <w:rsid w:val="009F6CC1"/>
    <w:rsid w:val="00A01F38"/>
    <w:rsid w:val="00A1476A"/>
    <w:rsid w:val="00A23211"/>
    <w:rsid w:val="00A25179"/>
    <w:rsid w:val="00A26336"/>
    <w:rsid w:val="00A26C72"/>
    <w:rsid w:val="00A27171"/>
    <w:rsid w:val="00A305CE"/>
    <w:rsid w:val="00A3532E"/>
    <w:rsid w:val="00A35E00"/>
    <w:rsid w:val="00A50791"/>
    <w:rsid w:val="00A50DFD"/>
    <w:rsid w:val="00A52203"/>
    <w:rsid w:val="00A60E25"/>
    <w:rsid w:val="00A64647"/>
    <w:rsid w:val="00A66838"/>
    <w:rsid w:val="00A712A2"/>
    <w:rsid w:val="00A7357F"/>
    <w:rsid w:val="00A75E90"/>
    <w:rsid w:val="00A87166"/>
    <w:rsid w:val="00A914DC"/>
    <w:rsid w:val="00A92331"/>
    <w:rsid w:val="00A93C4A"/>
    <w:rsid w:val="00A95515"/>
    <w:rsid w:val="00A95F98"/>
    <w:rsid w:val="00AA2CE3"/>
    <w:rsid w:val="00AA5A72"/>
    <w:rsid w:val="00AB3F23"/>
    <w:rsid w:val="00AC5F8A"/>
    <w:rsid w:val="00AD5FDD"/>
    <w:rsid w:val="00AE14F0"/>
    <w:rsid w:val="00AE1554"/>
    <w:rsid w:val="00AE3910"/>
    <w:rsid w:val="00AE4C49"/>
    <w:rsid w:val="00AE7CC8"/>
    <w:rsid w:val="00AF11CC"/>
    <w:rsid w:val="00B0025B"/>
    <w:rsid w:val="00B01F3B"/>
    <w:rsid w:val="00B0244C"/>
    <w:rsid w:val="00B11A5E"/>
    <w:rsid w:val="00B14760"/>
    <w:rsid w:val="00B15081"/>
    <w:rsid w:val="00B16FA1"/>
    <w:rsid w:val="00B176BD"/>
    <w:rsid w:val="00B32321"/>
    <w:rsid w:val="00B361E8"/>
    <w:rsid w:val="00B365B0"/>
    <w:rsid w:val="00B37871"/>
    <w:rsid w:val="00B41260"/>
    <w:rsid w:val="00B41F62"/>
    <w:rsid w:val="00B43045"/>
    <w:rsid w:val="00B51316"/>
    <w:rsid w:val="00B51888"/>
    <w:rsid w:val="00B551BC"/>
    <w:rsid w:val="00B555E0"/>
    <w:rsid w:val="00B617B6"/>
    <w:rsid w:val="00B61D6C"/>
    <w:rsid w:val="00B62E37"/>
    <w:rsid w:val="00B64F74"/>
    <w:rsid w:val="00B66E82"/>
    <w:rsid w:val="00B677E4"/>
    <w:rsid w:val="00B70FCD"/>
    <w:rsid w:val="00B770A7"/>
    <w:rsid w:val="00B776D2"/>
    <w:rsid w:val="00B80036"/>
    <w:rsid w:val="00B9133B"/>
    <w:rsid w:val="00B92A78"/>
    <w:rsid w:val="00B9332A"/>
    <w:rsid w:val="00B9733C"/>
    <w:rsid w:val="00BA1032"/>
    <w:rsid w:val="00BA1620"/>
    <w:rsid w:val="00BA1CCF"/>
    <w:rsid w:val="00BA4B0F"/>
    <w:rsid w:val="00BA5692"/>
    <w:rsid w:val="00BA7E0D"/>
    <w:rsid w:val="00BB25F7"/>
    <w:rsid w:val="00BB7E44"/>
    <w:rsid w:val="00BC03AF"/>
    <w:rsid w:val="00BC25E2"/>
    <w:rsid w:val="00BD2E7C"/>
    <w:rsid w:val="00BF52FD"/>
    <w:rsid w:val="00C0179D"/>
    <w:rsid w:val="00C01FAC"/>
    <w:rsid w:val="00C025F0"/>
    <w:rsid w:val="00C03B8D"/>
    <w:rsid w:val="00C0786F"/>
    <w:rsid w:val="00C1141E"/>
    <w:rsid w:val="00C11FBE"/>
    <w:rsid w:val="00C15C08"/>
    <w:rsid w:val="00C15C95"/>
    <w:rsid w:val="00C16A9E"/>
    <w:rsid w:val="00C17098"/>
    <w:rsid w:val="00C23577"/>
    <w:rsid w:val="00C2771A"/>
    <w:rsid w:val="00C30B39"/>
    <w:rsid w:val="00C32B82"/>
    <w:rsid w:val="00C35743"/>
    <w:rsid w:val="00C461A4"/>
    <w:rsid w:val="00C47514"/>
    <w:rsid w:val="00C51283"/>
    <w:rsid w:val="00C552BC"/>
    <w:rsid w:val="00C57213"/>
    <w:rsid w:val="00C66121"/>
    <w:rsid w:val="00C66516"/>
    <w:rsid w:val="00C702EB"/>
    <w:rsid w:val="00C7434D"/>
    <w:rsid w:val="00C823D1"/>
    <w:rsid w:val="00C823F2"/>
    <w:rsid w:val="00C86BA1"/>
    <w:rsid w:val="00C94F6F"/>
    <w:rsid w:val="00C954BB"/>
    <w:rsid w:val="00C978EB"/>
    <w:rsid w:val="00CA296C"/>
    <w:rsid w:val="00CA2D41"/>
    <w:rsid w:val="00CA3851"/>
    <w:rsid w:val="00CA6790"/>
    <w:rsid w:val="00CB3812"/>
    <w:rsid w:val="00CB4531"/>
    <w:rsid w:val="00CB58FF"/>
    <w:rsid w:val="00CB7FD6"/>
    <w:rsid w:val="00CC1296"/>
    <w:rsid w:val="00CC180E"/>
    <w:rsid w:val="00CC2C06"/>
    <w:rsid w:val="00CC63C9"/>
    <w:rsid w:val="00CC66DD"/>
    <w:rsid w:val="00CD1F17"/>
    <w:rsid w:val="00CD711A"/>
    <w:rsid w:val="00CE218B"/>
    <w:rsid w:val="00CE3F4C"/>
    <w:rsid w:val="00CE5B03"/>
    <w:rsid w:val="00CF1674"/>
    <w:rsid w:val="00CF1A7F"/>
    <w:rsid w:val="00CF2393"/>
    <w:rsid w:val="00CF2C6E"/>
    <w:rsid w:val="00CF6442"/>
    <w:rsid w:val="00D00043"/>
    <w:rsid w:val="00D01B4A"/>
    <w:rsid w:val="00D03943"/>
    <w:rsid w:val="00D03F65"/>
    <w:rsid w:val="00D044CB"/>
    <w:rsid w:val="00D0754B"/>
    <w:rsid w:val="00D10F1B"/>
    <w:rsid w:val="00D12702"/>
    <w:rsid w:val="00D15C96"/>
    <w:rsid w:val="00D22819"/>
    <w:rsid w:val="00D26A93"/>
    <w:rsid w:val="00D27E8E"/>
    <w:rsid w:val="00D303DB"/>
    <w:rsid w:val="00D321E1"/>
    <w:rsid w:val="00D328EC"/>
    <w:rsid w:val="00D3400A"/>
    <w:rsid w:val="00D34910"/>
    <w:rsid w:val="00D36677"/>
    <w:rsid w:val="00D41174"/>
    <w:rsid w:val="00D56EBB"/>
    <w:rsid w:val="00D634B7"/>
    <w:rsid w:val="00D63D8A"/>
    <w:rsid w:val="00D648E6"/>
    <w:rsid w:val="00D64965"/>
    <w:rsid w:val="00D71511"/>
    <w:rsid w:val="00D721F8"/>
    <w:rsid w:val="00D723D5"/>
    <w:rsid w:val="00D7380C"/>
    <w:rsid w:val="00D76A6E"/>
    <w:rsid w:val="00D927D1"/>
    <w:rsid w:val="00D96B6F"/>
    <w:rsid w:val="00DA1C2A"/>
    <w:rsid w:val="00DA2802"/>
    <w:rsid w:val="00DB088A"/>
    <w:rsid w:val="00DB2619"/>
    <w:rsid w:val="00DB7FD4"/>
    <w:rsid w:val="00DC3B50"/>
    <w:rsid w:val="00DC7839"/>
    <w:rsid w:val="00DD446D"/>
    <w:rsid w:val="00DE5516"/>
    <w:rsid w:val="00DF2C94"/>
    <w:rsid w:val="00E01B4D"/>
    <w:rsid w:val="00E01EC7"/>
    <w:rsid w:val="00E078C8"/>
    <w:rsid w:val="00E10B0C"/>
    <w:rsid w:val="00E17495"/>
    <w:rsid w:val="00E20926"/>
    <w:rsid w:val="00E22BED"/>
    <w:rsid w:val="00E25345"/>
    <w:rsid w:val="00E32DDB"/>
    <w:rsid w:val="00E409C5"/>
    <w:rsid w:val="00E40FB2"/>
    <w:rsid w:val="00E42F03"/>
    <w:rsid w:val="00E453E5"/>
    <w:rsid w:val="00E45A6F"/>
    <w:rsid w:val="00E45CD0"/>
    <w:rsid w:val="00E472A1"/>
    <w:rsid w:val="00E56517"/>
    <w:rsid w:val="00E57200"/>
    <w:rsid w:val="00E601B9"/>
    <w:rsid w:val="00E6471A"/>
    <w:rsid w:val="00E71425"/>
    <w:rsid w:val="00E73766"/>
    <w:rsid w:val="00E75935"/>
    <w:rsid w:val="00E835F1"/>
    <w:rsid w:val="00E91894"/>
    <w:rsid w:val="00E93E0B"/>
    <w:rsid w:val="00EA25D6"/>
    <w:rsid w:val="00EA42EE"/>
    <w:rsid w:val="00EA55C6"/>
    <w:rsid w:val="00EA5DB1"/>
    <w:rsid w:val="00EA7108"/>
    <w:rsid w:val="00EB080F"/>
    <w:rsid w:val="00EB089F"/>
    <w:rsid w:val="00EB3BDF"/>
    <w:rsid w:val="00EC3D89"/>
    <w:rsid w:val="00EC4964"/>
    <w:rsid w:val="00EC6187"/>
    <w:rsid w:val="00ED3220"/>
    <w:rsid w:val="00ED3395"/>
    <w:rsid w:val="00ED3852"/>
    <w:rsid w:val="00ED3C08"/>
    <w:rsid w:val="00ED4C9A"/>
    <w:rsid w:val="00ED53E5"/>
    <w:rsid w:val="00EE0224"/>
    <w:rsid w:val="00EE1F9F"/>
    <w:rsid w:val="00EE254A"/>
    <w:rsid w:val="00EE3B7E"/>
    <w:rsid w:val="00EE61D1"/>
    <w:rsid w:val="00EE6603"/>
    <w:rsid w:val="00EF1605"/>
    <w:rsid w:val="00EF5836"/>
    <w:rsid w:val="00F04473"/>
    <w:rsid w:val="00F11871"/>
    <w:rsid w:val="00F11882"/>
    <w:rsid w:val="00F16AA5"/>
    <w:rsid w:val="00F20098"/>
    <w:rsid w:val="00F23845"/>
    <w:rsid w:val="00F34459"/>
    <w:rsid w:val="00F43915"/>
    <w:rsid w:val="00F470DF"/>
    <w:rsid w:val="00F50B85"/>
    <w:rsid w:val="00F51100"/>
    <w:rsid w:val="00F53498"/>
    <w:rsid w:val="00F5415B"/>
    <w:rsid w:val="00F54CDB"/>
    <w:rsid w:val="00F55615"/>
    <w:rsid w:val="00F600DB"/>
    <w:rsid w:val="00F62580"/>
    <w:rsid w:val="00F62F63"/>
    <w:rsid w:val="00F66968"/>
    <w:rsid w:val="00F66DBD"/>
    <w:rsid w:val="00F70CD8"/>
    <w:rsid w:val="00F717EB"/>
    <w:rsid w:val="00F730BD"/>
    <w:rsid w:val="00F74B61"/>
    <w:rsid w:val="00F8114E"/>
    <w:rsid w:val="00F8572D"/>
    <w:rsid w:val="00F86F12"/>
    <w:rsid w:val="00F879E9"/>
    <w:rsid w:val="00F91B4C"/>
    <w:rsid w:val="00F92E5A"/>
    <w:rsid w:val="00FA3283"/>
    <w:rsid w:val="00FA3F8A"/>
    <w:rsid w:val="00FA4B13"/>
    <w:rsid w:val="00FB0251"/>
    <w:rsid w:val="00FB19B6"/>
    <w:rsid w:val="00FB1A4B"/>
    <w:rsid w:val="00FB3F36"/>
    <w:rsid w:val="00FB6122"/>
    <w:rsid w:val="00FB661B"/>
    <w:rsid w:val="00FC0D39"/>
    <w:rsid w:val="00FC7CB2"/>
    <w:rsid w:val="00FD296A"/>
    <w:rsid w:val="00FD2BD8"/>
    <w:rsid w:val="00FE0B47"/>
    <w:rsid w:val="00FE5A87"/>
    <w:rsid w:val="00FE6A49"/>
    <w:rsid w:val="00FF0243"/>
    <w:rsid w:val="00FF1800"/>
    <w:rsid w:val="00FF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69E77"/>
  <w15:chartTrackingRefBased/>
  <w15:docId w15:val="{584828C5-68E6-4847-8E87-648848C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8EC"/>
    <w:pPr>
      <w:spacing w:after="200" w:line="240" w:lineRule="auto"/>
    </w:pPr>
    <w:rPr>
      <w:rFonts w:eastAsiaTheme="minorEastAsia"/>
      <w:szCs w:val="20"/>
      <w:lang w:eastAsia="en-GB"/>
    </w:rPr>
  </w:style>
  <w:style w:type="paragraph" w:styleId="Heading1">
    <w:name w:val="heading 1"/>
    <w:basedOn w:val="Normal"/>
    <w:next w:val="Normal"/>
    <w:link w:val="Heading1Char"/>
    <w:uiPriority w:val="9"/>
    <w:qFormat/>
    <w:rsid w:val="00D32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F7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EC"/>
    <w:rPr>
      <w:rFonts w:asciiTheme="majorHAnsi" w:eastAsiaTheme="majorEastAsia" w:hAnsiTheme="majorHAnsi" w:cstheme="majorBidi"/>
      <w:color w:val="2E74B5" w:themeColor="accent1" w:themeShade="BF"/>
      <w:sz w:val="32"/>
      <w:szCs w:val="32"/>
      <w:lang w:eastAsia="en-GB"/>
    </w:rPr>
  </w:style>
  <w:style w:type="paragraph" w:styleId="Title">
    <w:name w:val="Title"/>
    <w:basedOn w:val="Normal"/>
    <w:next w:val="Normal"/>
    <w:link w:val="TitleChar"/>
    <w:uiPriority w:val="10"/>
    <w:qFormat/>
    <w:rsid w:val="00D328E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EC"/>
    <w:rPr>
      <w:rFonts w:asciiTheme="majorHAnsi" w:eastAsiaTheme="majorEastAsia" w:hAnsiTheme="majorHAnsi" w:cstheme="majorBidi"/>
      <w:spacing w:val="-10"/>
      <w:kern w:val="28"/>
      <w:sz w:val="56"/>
      <w:szCs w:val="56"/>
      <w:lang w:eastAsia="en-GB"/>
    </w:rPr>
  </w:style>
  <w:style w:type="table" w:styleId="TableGrid">
    <w:name w:val="Table Grid"/>
    <w:basedOn w:val="TableNormal"/>
    <w:uiPriority w:val="39"/>
    <w:rsid w:val="0053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4CA"/>
    <w:pPr>
      <w:spacing w:after="160" w:line="259" w:lineRule="auto"/>
      <w:ind w:left="720"/>
      <w:contextualSpacing/>
    </w:pPr>
    <w:rPr>
      <w:rFonts w:eastAsiaTheme="minorHAnsi"/>
      <w:szCs w:val="22"/>
      <w:lang w:eastAsia="en-US"/>
    </w:rPr>
  </w:style>
  <w:style w:type="character" w:styleId="Hyperlink">
    <w:name w:val="Hyperlink"/>
    <w:uiPriority w:val="99"/>
    <w:rsid w:val="005364CA"/>
    <w:rPr>
      <w:color w:val="0000FF"/>
      <w:u w:val="single"/>
    </w:rPr>
  </w:style>
  <w:style w:type="paragraph" w:styleId="NoSpacing">
    <w:name w:val="No Spacing"/>
    <w:uiPriority w:val="1"/>
    <w:qFormat/>
    <w:rsid w:val="00F62580"/>
    <w:pPr>
      <w:spacing w:after="0" w:line="240" w:lineRule="auto"/>
    </w:pPr>
    <w:rPr>
      <w:rFonts w:ascii="Calibri" w:eastAsia="Calibri" w:hAnsi="Calibri" w:cs="Calibri"/>
      <w:color w:val="000000"/>
      <w:lang w:eastAsia="en-GB"/>
    </w:rPr>
  </w:style>
  <w:style w:type="paragraph" w:styleId="FootnoteText">
    <w:name w:val="footnote text"/>
    <w:basedOn w:val="Normal"/>
    <w:link w:val="FootnoteTextChar"/>
    <w:uiPriority w:val="99"/>
    <w:semiHidden/>
    <w:unhideWhenUsed/>
    <w:rsid w:val="00F62580"/>
    <w:pPr>
      <w:spacing w:after="0"/>
    </w:pPr>
    <w:rPr>
      <w:sz w:val="20"/>
    </w:rPr>
  </w:style>
  <w:style w:type="character" w:customStyle="1" w:styleId="FootnoteTextChar">
    <w:name w:val="Footnote Text Char"/>
    <w:basedOn w:val="DefaultParagraphFont"/>
    <w:link w:val="FootnoteText"/>
    <w:uiPriority w:val="99"/>
    <w:semiHidden/>
    <w:rsid w:val="00F62580"/>
    <w:rPr>
      <w:rFonts w:eastAsiaTheme="minorEastAsia"/>
      <w:sz w:val="20"/>
      <w:szCs w:val="20"/>
      <w:lang w:eastAsia="en-GB"/>
    </w:rPr>
  </w:style>
  <w:style w:type="character" w:styleId="FootnoteReference">
    <w:name w:val="footnote reference"/>
    <w:basedOn w:val="DefaultParagraphFont"/>
    <w:uiPriority w:val="99"/>
    <w:semiHidden/>
    <w:unhideWhenUsed/>
    <w:rsid w:val="00F62580"/>
    <w:rPr>
      <w:vertAlign w:val="superscript"/>
    </w:rPr>
  </w:style>
  <w:style w:type="paragraph" w:styleId="Header">
    <w:name w:val="header"/>
    <w:basedOn w:val="Normal"/>
    <w:link w:val="HeaderChar"/>
    <w:uiPriority w:val="99"/>
    <w:unhideWhenUsed/>
    <w:rsid w:val="00F62580"/>
    <w:pPr>
      <w:tabs>
        <w:tab w:val="center" w:pos="4513"/>
        <w:tab w:val="right" w:pos="9026"/>
      </w:tabs>
      <w:spacing w:after="0"/>
    </w:pPr>
  </w:style>
  <w:style w:type="character" w:customStyle="1" w:styleId="HeaderChar">
    <w:name w:val="Header Char"/>
    <w:basedOn w:val="DefaultParagraphFont"/>
    <w:link w:val="Header"/>
    <w:uiPriority w:val="99"/>
    <w:rsid w:val="00F62580"/>
    <w:rPr>
      <w:rFonts w:eastAsiaTheme="minorEastAsia"/>
      <w:szCs w:val="20"/>
      <w:lang w:eastAsia="en-GB"/>
    </w:rPr>
  </w:style>
  <w:style w:type="paragraph" w:styleId="Footer">
    <w:name w:val="footer"/>
    <w:basedOn w:val="Normal"/>
    <w:link w:val="FooterChar"/>
    <w:uiPriority w:val="99"/>
    <w:unhideWhenUsed/>
    <w:rsid w:val="00F62580"/>
    <w:pPr>
      <w:tabs>
        <w:tab w:val="center" w:pos="4513"/>
        <w:tab w:val="right" w:pos="9026"/>
      </w:tabs>
      <w:spacing w:after="0"/>
    </w:pPr>
  </w:style>
  <w:style w:type="character" w:customStyle="1" w:styleId="FooterChar">
    <w:name w:val="Footer Char"/>
    <w:basedOn w:val="DefaultParagraphFont"/>
    <w:link w:val="Footer"/>
    <w:uiPriority w:val="99"/>
    <w:rsid w:val="00F62580"/>
    <w:rPr>
      <w:rFonts w:eastAsiaTheme="minorEastAsia"/>
      <w:szCs w:val="20"/>
      <w:lang w:eastAsia="en-GB"/>
    </w:rPr>
  </w:style>
  <w:style w:type="paragraph" w:styleId="BalloonText">
    <w:name w:val="Balloon Text"/>
    <w:basedOn w:val="Normal"/>
    <w:link w:val="BalloonTextChar"/>
    <w:uiPriority w:val="99"/>
    <w:semiHidden/>
    <w:unhideWhenUsed/>
    <w:rsid w:val="00EC3D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D89"/>
    <w:rPr>
      <w:rFonts w:ascii="Segoe UI" w:eastAsiaTheme="minorEastAsia" w:hAnsi="Segoe UI" w:cs="Segoe UI"/>
      <w:sz w:val="18"/>
      <w:szCs w:val="18"/>
      <w:lang w:eastAsia="en-GB"/>
    </w:rPr>
  </w:style>
  <w:style w:type="character" w:styleId="Strong">
    <w:name w:val="Strong"/>
    <w:basedOn w:val="DefaultParagraphFont"/>
    <w:uiPriority w:val="22"/>
    <w:qFormat/>
    <w:rsid w:val="006748CA"/>
    <w:rPr>
      <w:b/>
      <w:bCs/>
    </w:rPr>
  </w:style>
  <w:style w:type="paragraph" w:styleId="NormalWeb">
    <w:name w:val="Normal (Web)"/>
    <w:basedOn w:val="Normal"/>
    <w:uiPriority w:val="99"/>
    <w:unhideWhenUsed/>
    <w:rsid w:val="006748CA"/>
    <w:pPr>
      <w:spacing w:before="100" w:beforeAutospacing="1" w:after="24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21CA"/>
    <w:pPr>
      <w:spacing w:after="0"/>
    </w:pPr>
    <w:rPr>
      <w:sz w:val="20"/>
    </w:rPr>
  </w:style>
  <w:style w:type="character" w:customStyle="1" w:styleId="EndnoteTextChar">
    <w:name w:val="Endnote Text Char"/>
    <w:basedOn w:val="DefaultParagraphFont"/>
    <w:link w:val="EndnoteText"/>
    <w:uiPriority w:val="99"/>
    <w:semiHidden/>
    <w:rsid w:val="000E21CA"/>
    <w:rPr>
      <w:rFonts w:eastAsiaTheme="minorEastAsia"/>
      <w:sz w:val="20"/>
      <w:szCs w:val="20"/>
      <w:lang w:eastAsia="en-GB"/>
    </w:rPr>
  </w:style>
  <w:style w:type="character" w:styleId="EndnoteReference">
    <w:name w:val="endnote reference"/>
    <w:basedOn w:val="DefaultParagraphFont"/>
    <w:uiPriority w:val="99"/>
    <w:semiHidden/>
    <w:unhideWhenUsed/>
    <w:rsid w:val="000E21CA"/>
    <w:rPr>
      <w:vertAlign w:val="superscript"/>
    </w:rPr>
  </w:style>
  <w:style w:type="character" w:styleId="CommentReference">
    <w:name w:val="annotation reference"/>
    <w:basedOn w:val="DefaultParagraphFont"/>
    <w:uiPriority w:val="99"/>
    <w:semiHidden/>
    <w:unhideWhenUsed/>
    <w:rsid w:val="00ED53E5"/>
    <w:rPr>
      <w:sz w:val="16"/>
      <w:szCs w:val="16"/>
    </w:rPr>
  </w:style>
  <w:style w:type="paragraph" w:styleId="CommentText">
    <w:name w:val="annotation text"/>
    <w:basedOn w:val="Normal"/>
    <w:link w:val="CommentTextChar"/>
    <w:uiPriority w:val="99"/>
    <w:semiHidden/>
    <w:unhideWhenUsed/>
    <w:rsid w:val="00ED53E5"/>
    <w:rPr>
      <w:sz w:val="20"/>
    </w:rPr>
  </w:style>
  <w:style w:type="character" w:customStyle="1" w:styleId="CommentTextChar">
    <w:name w:val="Comment Text Char"/>
    <w:basedOn w:val="DefaultParagraphFont"/>
    <w:link w:val="CommentText"/>
    <w:uiPriority w:val="99"/>
    <w:semiHidden/>
    <w:rsid w:val="00ED53E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ED53E5"/>
    <w:rPr>
      <w:b/>
      <w:bCs/>
    </w:rPr>
  </w:style>
  <w:style w:type="character" w:customStyle="1" w:styleId="CommentSubjectChar">
    <w:name w:val="Comment Subject Char"/>
    <w:basedOn w:val="CommentTextChar"/>
    <w:link w:val="CommentSubject"/>
    <w:uiPriority w:val="99"/>
    <w:semiHidden/>
    <w:rsid w:val="00ED53E5"/>
    <w:rPr>
      <w:rFonts w:eastAsiaTheme="minorEastAsia"/>
      <w:b/>
      <w:bCs/>
      <w:sz w:val="20"/>
      <w:szCs w:val="20"/>
      <w:lang w:eastAsia="en-GB"/>
    </w:rPr>
  </w:style>
  <w:style w:type="character" w:styleId="FollowedHyperlink">
    <w:name w:val="FollowedHyperlink"/>
    <w:basedOn w:val="DefaultParagraphFont"/>
    <w:uiPriority w:val="99"/>
    <w:semiHidden/>
    <w:unhideWhenUsed/>
    <w:rsid w:val="00D41174"/>
    <w:rPr>
      <w:color w:val="954F72" w:themeColor="followedHyperlink"/>
      <w:u w:val="single"/>
    </w:rPr>
  </w:style>
  <w:style w:type="table" w:customStyle="1" w:styleId="TableGrid1">
    <w:name w:val="Table Grid1"/>
    <w:basedOn w:val="TableNormal"/>
    <w:next w:val="TableGrid"/>
    <w:uiPriority w:val="39"/>
    <w:rsid w:val="00BA7E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01F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F7163"/>
    <w:rPr>
      <w:rFonts w:asciiTheme="majorHAnsi" w:eastAsiaTheme="majorEastAsia" w:hAnsiTheme="majorHAnsi" w:cstheme="majorBidi"/>
      <w:color w:val="2E74B5" w:themeColor="accent1" w:themeShade="BF"/>
      <w:sz w:val="26"/>
      <w:szCs w:val="26"/>
      <w:lang w:eastAsia="en-GB"/>
    </w:rPr>
  </w:style>
  <w:style w:type="table" w:customStyle="1" w:styleId="TableGrid0">
    <w:name w:val="TableGrid"/>
    <w:rsid w:val="008F716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738">
      <w:bodyDiv w:val="1"/>
      <w:marLeft w:val="0"/>
      <w:marRight w:val="0"/>
      <w:marTop w:val="0"/>
      <w:marBottom w:val="0"/>
      <w:divBdr>
        <w:top w:val="none" w:sz="0" w:space="0" w:color="auto"/>
        <w:left w:val="none" w:sz="0" w:space="0" w:color="auto"/>
        <w:bottom w:val="none" w:sz="0" w:space="0" w:color="auto"/>
        <w:right w:val="none" w:sz="0" w:space="0" w:color="auto"/>
      </w:divBdr>
    </w:div>
    <w:div w:id="27798141">
      <w:bodyDiv w:val="1"/>
      <w:marLeft w:val="0"/>
      <w:marRight w:val="0"/>
      <w:marTop w:val="0"/>
      <w:marBottom w:val="0"/>
      <w:divBdr>
        <w:top w:val="none" w:sz="0" w:space="0" w:color="auto"/>
        <w:left w:val="none" w:sz="0" w:space="0" w:color="auto"/>
        <w:bottom w:val="none" w:sz="0" w:space="0" w:color="auto"/>
        <w:right w:val="none" w:sz="0" w:space="0" w:color="auto"/>
      </w:divBdr>
    </w:div>
    <w:div w:id="143786747">
      <w:bodyDiv w:val="1"/>
      <w:marLeft w:val="0"/>
      <w:marRight w:val="0"/>
      <w:marTop w:val="0"/>
      <w:marBottom w:val="0"/>
      <w:divBdr>
        <w:top w:val="none" w:sz="0" w:space="0" w:color="auto"/>
        <w:left w:val="none" w:sz="0" w:space="0" w:color="auto"/>
        <w:bottom w:val="none" w:sz="0" w:space="0" w:color="auto"/>
        <w:right w:val="none" w:sz="0" w:space="0" w:color="auto"/>
      </w:divBdr>
    </w:div>
    <w:div w:id="145560946">
      <w:bodyDiv w:val="1"/>
      <w:marLeft w:val="0"/>
      <w:marRight w:val="0"/>
      <w:marTop w:val="0"/>
      <w:marBottom w:val="0"/>
      <w:divBdr>
        <w:top w:val="none" w:sz="0" w:space="0" w:color="auto"/>
        <w:left w:val="none" w:sz="0" w:space="0" w:color="auto"/>
        <w:bottom w:val="none" w:sz="0" w:space="0" w:color="auto"/>
        <w:right w:val="none" w:sz="0" w:space="0" w:color="auto"/>
      </w:divBdr>
    </w:div>
    <w:div w:id="226959653">
      <w:bodyDiv w:val="1"/>
      <w:marLeft w:val="0"/>
      <w:marRight w:val="0"/>
      <w:marTop w:val="0"/>
      <w:marBottom w:val="0"/>
      <w:divBdr>
        <w:top w:val="none" w:sz="0" w:space="0" w:color="auto"/>
        <w:left w:val="none" w:sz="0" w:space="0" w:color="auto"/>
        <w:bottom w:val="none" w:sz="0" w:space="0" w:color="auto"/>
        <w:right w:val="none" w:sz="0" w:space="0" w:color="auto"/>
      </w:divBdr>
      <w:divsChild>
        <w:div w:id="1927417220">
          <w:marLeft w:val="0"/>
          <w:marRight w:val="0"/>
          <w:marTop w:val="0"/>
          <w:marBottom w:val="0"/>
          <w:divBdr>
            <w:top w:val="none" w:sz="0" w:space="0" w:color="auto"/>
            <w:left w:val="none" w:sz="0" w:space="0" w:color="auto"/>
            <w:bottom w:val="none" w:sz="0" w:space="0" w:color="auto"/>
            <w:right w:val="none" w:sz="0" w:space="0" w:color="auto"/>
          </w:divBdr>
          <w:divsChild>
            <w:div w:id="1238904468">
              <w:marLeft w:val="0"/>
              <w:marRight w:val="0"/>
              <w:marTop w:val="0"/>
              <w:marBottom w:val="0"/>
              <w:divBdr>
                <w:top w:val="none" w:sz="0" w:space="0" w:color="auto"/>
                <w:left w:val="none" w:sz="0" w:space="0" w:color="auto"/>
                <w:bottom w:val="none" w:sz="0" w:space="0" w:color="auto"/>
                <w:right w:val="none" w:sz="0" w:space="0" w:color="auto"/>
              </w:divBdr>
              <w:divsChild>
                <w:div w:id="1457527148">
                  <w:marLeft w:val="0"/>
                  <w:marRight w:val="0"/>
                  <w:marTop w:val="0"/>
                  <w:marBottom w:val="0"/>
                  <w:divBdr>
                    <w:top w:val="none" w:sz="0" w:space="0" w:color="auto"/>
                    <w:left w:val="none" w:sz="0" w:space="0" w:color="auto"/>
                    <w:bottom w:val="none" w:sz="0" w:space="0" w:color="auto"/>
                    <w:right w:val="none" w:sz="0" w:space="0" w:color="auto"/>
                  </w:divBdr>
                  <w:divsChild>
                    <w:div w:id="952638775">
                      <w:marLeft w:val="0"/>
                      <w:marRight w:val="0"/>
                      <w:marTop w:val="0"/>
                      <w:marBottom w:val="0"/>
                      <w:divBdr>
                        <w:top w:val="none" w:sz="0" w:space="0" w:color="auto"/>
                        <w:left w:val="none" w:sz="0" w:space="0" w:color="auto"/>
                        <w:bottom w:val="none" w:sz="0" w:space="0" w:color="auto"/>
                        <w:right w:val="none" w:sz="0" w:space="0" w:color="auto"/>
                      </w:divBdr>
                      <w:divsChild>
                        <w:div w:id="1041053671">
                          <w:marLeft w:val="0"/>
                          <w:marRight w:val="0"/>
                          <w:marTop w:val="0"/>
                          <w:marBottom w:val="0"/>
                          <w:divBdr>
                            <w:top w:val="none" w:sz="0" w:space="0" w:color="auto"/>
                            <w:left w:val="none" w:sz="0" w:space="0" w:color="auto"/>
                            <w:bottom w:val="none" w:sz="0" w:space="0" w:color="auto"/>
                            <w:right w:val="none" w:sz="0" w:space="0" w:color="auto"/>
                          </w:divBdr>
                          <w:divsChild>
                            <w:div w:id="1937321311">
                              <w:marLeft w:val="0"/>
                              <w:marRight w:val="0"/>
                              <w:marTop w:val="0"/>
                              <w:marBottom w:val="0"/>
                              <w:divBdr>
                                <w:top w:val="none" w:sz="0" w:space="0" w:color="auto"/>
                                <w:left w:val="none" w:sz="0" w:space="0" w:color="auto"/>
                                <w:bottom w:val="none" w:sz="0" w:space="0" w:color="auto"/>
                                <w:right w:val="none" w:sz="0" w:space="0" w:color="auto"/>
                              </w:divBdr>
                              <w:divsChild>
                                <w:div w:id="14612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76541">
      <w:bodyDiv w:val="1"/>
      <w:marLeft w:val="0"/>
      <w:marRight w:val="0"/>
      <w:marTop w:val="0"/>
      <w:marBottom w:val="0"/>
      <w:divBdr>
        <w:top w:val="none" w:sz="0" w:space="0" w:color="auto"/>
        <w:left w:val="none" w:sz="0" w:space="0" w:color="auto"/>
        <w:bottom w:val="none" w:sz="0" w:space="0" w:color="auto"/>
        <w:right w:val="none" w:sz="0" w:space="0" w:color="auto"/>
      </w:divBdr>
      <w:divsChild>
        <w:div w:id="1930001344">
          <w:marLeft w:val="0"/>
          <w:marRight w:val="0"/>
          <w:marTop w:val="0"/>
          <w:marBottom w:val="0"/>
          <w:divBdr>
            <w:top w:val="none" w:sz="0" w:space="0" w:color="auto"/>
            <w:left w:val="none" w:sz="0" w:space="0" w:color="auto"/>
            <w:bottom w:val="none" w:sz="0" w:space="0" w:color="auto"/>
            <w:right w:val="none" w:sz="0" w:space="0" w:color="auto"/>
          </w:divBdr>
          <w:divsChild>
            <w:div w:id="446436450">
              <w:marLeft w:val="0"/>
              <w:marRight w:val="0"/>
              <w:marTop w:val="0"/>
              <w:marBottom w:val="0"/>
              <w:divBdr>
                <w:top w:val="none" w:sz="0" w:space="0" w:color="auto"/>
                <w:left w:val="none" w:sz="0" w:space="0" w:color="auto"/>
                <w:bottom w:val="none" w:sz="0" w:space="0" w:color="auto"/>
                <w:right w:val="none" w:sz="0" w:space="0" w:color="auto"/>
              </w:divBdr>
              <w:divsChild>
                <w:div w:id="4822347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89161263">
      <w:bodyDiv w:val="1"/>
      <w:marLeft w:val="0"/>
      <w:marRight w:val="0"/>
      <w:marTop w:val="0"/>
      <w:marBottom w:val="0"/>
      <w:divBdr>
        <w:top w:val="none" w:sz="0" w:space="0" w:color="auto"/>
        <w:left w:val="none" w:sz="0" w:space="0" w:color="auto"/>
        <w:bottom w:val="none" w:sz="0" w:space="0" w:color="auto"/>
        <w:right w:val="none" w:sz="0" w:space="0" w:color="auto"/>
      </w:divBdr>
    </w:div>
    <w:div w:id="391776632">
      <w:bodyDiv w:val="1"/>
      <w:marLeft w:val="0"/>
      <w:marRight w:val="0"/>
      <w:marTop w:val="0"/>
      <w:marBottom w:val="0"/>
      <w:divBdr>
        <w:top w:val="none" w:sz="0" w:space="0" w:color="auto"/>
        <w:left w:val="none" w:sz="0" w:space="0" w:color="auto"/>
        <w:bottom w:val="none" w:sz="0" w:space="0" w:color="auto"/>
        <w:right w:val="none" w:sz="0" w:space="0" w:color="auto"/>
      </w:divBdr>
    </w:div>
    <w:div w:id="394544888">
      <w:bodyDiv w:val="1"/>
      <w:marLeft w:val="0"/>
      <w:marRight w:val="0"/>
      <w:marTop w:val="0"/>
      <w:marBottom w:val="0"/>
      <w:divBdr>
        <w:top w:val="none" w:sz="0" w:space="0" w:color="auto"/>
        <w:left w:val="none" w:sz="0" w:space="0" w:color="auto"/>
        <w:bottom w:val="none" w:sz="0" w:space="0" w:color="auto"/>
        <w:right w:val="none" w:sz="0" w:space="0" w:color="auto"/>
      </w:divBdr>
    </w:div>
    <w:div w:id="736518187">
      <w:bodyDiv w:val="1"/>
      <w:marLeft w:val="0"/>
      <w:marRight w:val="0"/>
      <w:marTop w:val="0"/>
      <w:marBottom w:val="0"/>
      <w:divBdr>
        <w:top w:val="none" w:sz="0" w:space="0" w:color="auto"/>
        <w:left w:val="none" w:sz="0" w:space="0" w:color="auto"/>
        <w:bottom w:val="none" w:sz="0" w:space="0" w:color="auto"/>
        <w:right w:val="none" w:sz="0" w:space="0" w:color="auto"/>
      </w:divBdr>
    </w:div>
    <w:div w:id="904604872">
      <w:bodyDiv w:val="1"/>
      <w:marLeft w:val="0"/>
      <w:marRight w:val="0"/>
      <w:marTop w:val="0"/>
      <w:marBottom w:val="0"/>
      <w:divBdr>
        <w:top w:val="none" w:sz="0" w:space="0" w:color="auto"/>
        <w:left w:val="none" w:sz="0" w:space="0" w:color="auto"/>
        <w:bottom w:val="none" w:sz="0" w:space="0" w:color="auto"/>
        <w:right w:val="none" w:sz="0" w:space="0" w:color="auto"/>
      </w:divBdr>
    </w:div>
    <w:div w:id="932589747">
      <w:bodyDiv w:val="1"/>
      <w:marLeft w:val="0"/>
      <w:marRight w:val="0"/>
      <w:marTop w:val="0"/>
      <w:marBottom w:val="0"/>
      <w:divBdr>
        <w:top w:val="none" w:sz="0" w:space="0" w:color="auto"/>
        <w:left w:val="none" w:sz="0" w:space="0" w:color="auto"/>
        <w:bottom w:val="none" w:sz="0" w:space="0" w:color="auto"/>
        <w:right w:val="none" w:sz="0" w:space="0" w:color="auto"/>
      </w:divBdr>
    </w:div>
    <w:div w:id="1011301112">
      <w:bodyDiv w:val="1"/>
      <w:marLeft w:val="0"/>
      <w:marRight w:val="0"/>
      <w:marTop w:val="0"/>
      <w:marBottom w:val="0"/>
      <w:divBdr>
        <w:top w:val="none" w:sz="0" w:space="0" w:color="auto"/>
        <w:left w:val="none" w:sz="0" w:space="0" w:color="auto"/>
        <w:bottom w:val="none" w:sz="0" w:space="0" w:color="auto"/>
        <w:right w:val="none" w:sz="0" w:space="0" w:color="auto"/>
      </w:divBdr>
    </w:div>
    <w:div w:id="1037704578">
      <w:bodyDiv w:val="1"/>
      <w:marLeft w:val="0"/>
      <w:marRight w:val="0"/>
      <w:marTop w:val="0"/>
      <w:marBottom w:val="0"/>
      <w:divBdr>
        <w:top w:val="none" w:sz="0" w:space="0" w:color="auto"/>
        <w:left w:val="none" w:sz="0" w:space="0" w:color="auto"/>
        <w:bottom w:val="none" w:sz="0" w:space="0" w:color="auto"/>
        <w:right w:val="none" w:sz="0" w:space="0" w:color="auto"/>
      </w:divBdr>
    </w:div>
    <w:div w:id="1094403626">
      <w:bodyDiv w:val="1"/>
      <w:marLeft w:val="0"/>
      <w:marRight w:val="0"/>
      <w:marTop w:val="0"/>
      <w:marBottom w:val="0"/>
      <w:divBdr>
        <w:top w:val="none" w:sz="0" w:space="0" w:color="auto"/>
        <w:left w:val="none" w:sz="0" w:space="0" w:color="auto"/>
        <w:bottom w:val="none" w:sz="0" w:space="0" w:color="auto"/>
        <w:right w:val="none" w:sz="0" w:space="0" w:color="auto"/>
      </w:divBdr>
    </w:div>
    <w:div w:id="1321933342">
      <w:bodyDiv w:val="1"/>
      <w:marLeft w:val="0"/>
      <w:marRight w:val="0"/>
      <w:marTop w:val="0"/>
      <w:marBottom w:val="0"/>
      <w:divBdr>
        <w:top w:val="none" w:sz="0" w:space="0" w:color="auto"/>
        <w:left w:val="none" w:sz="0" w:space="0" w:color="auto"/>
        <w:bottom w:val="none" w:sz="0" w:space="0" w:color="auto"/>
        <w:right w:val="none" w:sz="0" w:space="0" w:color="auto"/>
      </w:divBdr>
    </w:div>
    <w:div w:id="1392265433">
      <w:bodyDiv w:val="1"/>
      <w:marLeft w:val="0"/>
      <w:marRight w:val="0"/>
      <w:marTop w:val="0"/>
      <w:marBottom w:val="0"/>
      <w:divBdr>
        <w:top w:val="none" w:sz="0" w:space="0" w:color="auto"/>
        <w:left w:val="none" w:sz="0" w:space="0" w:color="auto"/>
        <w:bottom w:val="none" w:sz="0" w:space="0" w:color="auto"/>
        <w:right w:val="none" w:sz="0" w:space="0" w:color="auto"/>
      </w:divBdr>
    </w:div>
    <w:div w:id="1515072931">
      <w:bodyDiv w:val="1"/>
      <w:marLeft w:val="0"/>
      <w:marRight w:val="0"/>
      <w:marTop w:val="0"/>
      <w:marBottom w:val="0"/>
      <w:divBdr>
        <w:top w:val="none" w:sz="0" w:space="0" w:color="auto"/>
        <w:left w:val="none" w:sz="0" w:space="0" w:color="auto"/>
        <w:bottom w:val="none" w:sz="0" w:space="0" w:color="auto"/>
        <w:right w:val="none" w:sz="0" w:space="0" w:color="auto"/>
      </w:divBdr>
    </w:div>
    <w:div w:id="1728721491">
      <w:bodyDiv w:val="1"/>
      <w:marLeft w:val="0"/>
      <w:marRight w:val="0"/>
      <w:marTop w:val="0"/>
      <w:marBottom w:val="0"/>
      <w:divBdr>
        <w:top w:val="none" w:sz="0" w:space="0" w:color="auto"/>
        <w:left w:val="none" w:sz="0" w:space="0" w:color="auto"/>
        <w:bottom w:val="none" w:sz="0" w:space="0" w:color="auto"/>
        <w:right w:val="none" w:sz="0" w:space="0" w:color="auto"/>
      </w:divBdr>
    </w:div>
    <w:div w:id="1882133877">
      <w:bodyDiv w:val="1"/>
      <w:marLeft w:val="0"/>
      <w:marRight w:val="0"/>
      <w:marTop w:val="0"/>
      <w:marBottom w:val="0"/>
      <w:divBdr>
        <w:top w:val="none" w:sz="0" w:space="0" w:color="auto"/>
        <w:left w:val="none" w:sz="0" w:space="0" w:color="auto"/>
        <w:bottom w:val="none" w:sz="0" w:space="0" w:color="auto"/>
        <w:right w:val="none" w:sz="0" w:space="0" w:color="auto"/>
      </w:divBdr>
    </w:div>
    <w:div w:id="1913195251">
      <w:bodyDiv w:val="1"/>
      <w:marLeft w:val="0"/>
      <w:marRight w:val="0"/>
      <w:marTop w:val="0"/>
      <w:marBottom w:val="0"/>
      <w:divBdr>
        <w:top w:val="none" w:sz="0" w:space="0" w:color="auto"/>
        <w:left w:val="none" w:sz="0" w:space="0" w:color="auto"/>
        <w:bottom w:val="none" w:sz="0" w:space="0" w:color="auto"/>
        <w:right w:val="none" w:sz="0" w:space="0" w:color="auto"/>
      </w:divBdr>
    </w:div>
    <w:div w:id="20990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itedtopreventsuicide.org.uk/" TargetMode="External"/><Relationship Id="rId18" Type="http://schemas.openxmlformats.org/officeDocument/2006/relationships/image" Target="media/image5.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cid:image002.jpg@01D76831.B35A133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ogetherall.com" TargetMode="External"/><Relationship Id="rId17" Type="http://schemas.openxmlformats.org/officeDocument/2006/relationships/image" Target="media/image4.jpg"/><Relationship Id="rId25" Type="http://schemas.openxmlformats.org/officeDocument/2006/relationships/hyperlink" Target="https://www.scotland.police.uk/secureforms/contac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positiveactiobteam@scotland.police.uk" TargetMode="External"/><Relationship Id="rId24" Type="http://schemas.openxmlformats.org/officeDocument/2006/relationships/image" Target="cid:image007.png@01D7683E.5309C81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ottishborders.moderngov.co.uk/documents/s67560/Item%20No.%205%20a%20ii%20-%20Scottish%20Borders%20Scrutiny%20-%20Q1%202022-23.pdf" TargetMode="External"/><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image" Target="cid:image002.png@01D55357.AB721BE0" TargetMode="Externa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br01.safelinks.protection.outlook.com/?url=https%3A%2F%2Fconsult.scotland.police.uk%2Fstrategy-insight-and-innovation%2Fyour-police-2022-2023%2F&amp;data=05%7C01%7CAlison.Granger%40scotland.police.uk%7C18c4f6080ddd4a5b0f9608da6e20e03c%7C6795c5d3c94b497a865c4c343e4cf141%7C0%7C0%7C637943384718500324%7CUnknown%7CTWFpbGZsb3d8eyJWIjoiMC4wLjAwMDAiLCJQIjoiV2luMzIiLCJBTiI6Ik1haWwiLCJXVCI6Mn0%3D%7C3000%7C%7C%7C&amp;sdata=7F%2B9Mqu4sI0x%2BKVn88HzUUZcD2G0atGO0qqQI6t5yPM%3D&amp;reserved=0" TargetMode="External"/><Relationship Id="rId22" Type="http://schemas.openxmlformats.org/officeDocument/2006/relationships/hyperlink" Target="https://www.scotland.police.uk/secureforms/contact/" TargetMode="External"/><Relationship Id="rId27" Type="http://schemas.openxmlformats.org/officeDocument/2006/relationships/image" Target="cid:image003.jpg@01D76831.B35A133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A5600-82EC-4BBB-B599-024477C7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Rachel</dc:creator>
  <cp:keywords/>
  <dc:description/>
  <cp:lastModifiedBy>Colin Snoddy</cp:lastModifiedBy>
  <cp:revision>2</cp:revision>
  <cp:lastPrinted>2022-08-31T09:42:00Z</cp:lastPrinted>
  <dcterms:created xsi:type="dcterms:W3CDTF">2022-09-01T11:30:00Z</dcterms:created>
  <dcterms:modified xsi:type="dcterms:W3CDTF">2022-09-01T11:30:00Z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SPNET\1776202</vt:lpwstr>
  </property>
  <property fmtid="{D5CDD505-2E9C-101B-9397-08002B2CF9AE}" pid="5" name="ClassificationMadeExternally">
    <vt:lpwstr>No</vt:lpwstr>
  </property>
  <property fmtid="{D5CDD505-2E9C-101B-9397-08002B2CF9AE}" pid="6" name="ClassificationMadeOn">
    <vt:filetime>2020-09-19T13:40:50Z</vt:filetime>
  </property>
</Properties>
</file>